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C" w:rsidRPr="00224F11" w:rsidRDefault="00D4446C" w:rsidP="00224F11">
      <w:pPr>
        <w:spacing w:after="0"/>
        <w:jc w:val="center"/>
        <w:rPr>
          <w:rFonts w:ascii="Times New Roman" w:hAnsi="Times New Roman" w:cs="Times New Roman"/>
          <w:b/>
          <w:bCs/>
        </w:rPr>
      </w:pPr>
      <w:r w:rsidRPr="00224F11">
        <w:rPr>
          <w:rFonts w:ascii="Times New Roman" w:hAnsi="Times New Roman" w:cs="Times New Roman"/>
          <w:b/>
          <w:bCs/>
        </w:rPr>
        <w:t xml:space="preserve">EKİZ </w:t>
      </w:r>
      <w:r w:rsidR="001A62CB">
        <w:rPr>
          <w:rFonts w:ascii="Times New Roman" w:hAnsi="Times New Roman" w:cs="Times New Roman"/>
          <w:b/>
          <w:bCs/>
        </w:rPr>
        <w:t>KİMYA SANA</w:t>
      </w:r>
      <w:r w:rsidRPr="00224F11">
        <w:rPr>
          <w:rFonts w:ascii="Times New Roman" w:hAnsi="Times New Roman" w:cs="Times New Roman"/>
          <w:b/>
          <w:bCs/>
        </w:rPr>
        <w:t>Y</w:t>
      </w:r>
      <w:r w:rsidR="001A62CB">
        <w:rPr>
          <w:rFonts w:ascii="Times New Roman" w:hAnsi="Times New Roman" w:cs="Times New Roman"/>
          <w:b/>
          <w:bCs/>
        </w:rPr>
        <w:t>İ VE TİCARET</w:t>
      </w:r>
      <w:r w:rsidRPr="00224F11">
        <w:rPr>
          <w:rFonts w:ascii="Times New Roman" w:hAnsi="Times New Roman" w:cs="Times New Roman"/>
          <w:b/>
          <w:bCs/>
        </w:rPr>
        <w:t xml:space="preserve"> A.Ş.</w:t>
      </w:r>
    </w:p>
    <w:p w:rsidR="00D4446C" w:rsidRPr="00224F11" w:rsidRDefault="00D4446C" w:rsidP="00224F11">
      <w:pPr>
        <w:spacing w:after="0"/>
        <w:jc w:val="center"/>
        <w:rPr>
          <w:rFonts w:ascii="Times New Roman" w:hAnsi="Times New Roman" w:cs="Times New Roman"/>
          <w:b/>
          <w:bCs/>
        </w:rPr>
      </w:pPr>
      <w:r w:rsidRPr="00224F11">
        <w:rPr>
          <w:rFonts w:ascii="Times New Roman" w:hAnsi="Times New Roman" w:cs="Times New Roman"/>
          <w:b/>
          <w:bCs/>
        </w:rPr>
        <w:t xml:space="preserve">ETİK </w:t>
      </w:r>
      <w:r w:rsidR="00375096" w:rsidRPr="00224F11">
        <w:rPr>
          <w:rFonts w:ascii="Times New Roman" w:hAnsi="Times New Roman" w:cs="Times New Roman"/>
          <w:b/>
          <w:bCs/>
        </w:rPr>
        <w:t>KURALLARI</w:t>
      </w:r>
    </w:p>
    <w:p w:rsidR="00375096" w:rsidRPr="00224F11" w:rsidRDefault="00375096" w:rsidP="00224F11">
      <w:pPr>
        <w:spacing w:after="0"/>
        <w:jc w:val="both"/>
        <w:rPr>
          <w:rFonts w:ascii="Times New Roman" w:hAnsi="Times New Roman" w:cs="Times New Roman"/>
          <w:b/>
        </w:rPr>
      </w:pPr>
    </w:p>
    <w:p w:rsidR="00C51AF7" w:rsidRPr="00224F11" w:rsidRDefault="0023671B" w:rsidP="00224F11">
      <w:pPr>
        <w:spacing w:before="240"/>
        <w:jc w:val="both"/>
        <w:rPr>
          <w:rFonts w:ascii="Times New Roman" w:hAnsi="Times New Roman" w:cs="Times New Roman"/>
          <w:b/>
          <w:bCs/>
          <w:iCs/>
        </w:rPr>
      </w:pPr>
      <w:r w:rsidRPr="00224F11">
        <w:rPr>
          <w:rFonts w:ascii="Times New Roman" w:hAnsi="Times New Roman" w:cs="Times New Roman"/>
          <w:b/>
          <w:bCs/>
          <w:iCs/>
        </w:rPr>
        <w:t xml:space="preserve">1. </w:t>
      </w:r>
      <w:r w:rsidR="00C51AF7" w:rsidRPr="00224F11">
        <w:rPr>
          <w:rFonts w:ascii="Times New Roman" w:hAnsi="Times New Roman" w:cs="Times New Roman"/>
          <w:b/>
          <w:bCs/>
          <w:iCs/>
        </w:rPr>
        <w:t>GENEL İLKELER</w:t>
      </w:r>
    </w:p>
    <w:p w:rsidR="000C3B1E" w:rsidRPr="000C3B1E" w:rsidRDefault="000C3B1E" w:rsidP="000C3B1E">
      <w:pPr>
        <w:jc w:val="both"/>
        <w:rPr>
          <w:rFonts w:ascii="Times New Roman" w:hAnsi="Times New Roman" w:cs="Times New Roman"/>
          <w:iCs/>
        </w:rPr>
      </w:pPr>
      <w:r w:rsidRPr="000C3B1E">
        <w:rPr>
          <w:rFonts w:ascii="Times New Roman" w:hAnsi="Times New Roman" w:cs="Times New Roman"/>
          <w:iCs/>
        </w:rPr>
        <w:t xml:space="preserve">Şirket Etik </w:t>
      </w:r>
      <w:r>
        <w:rPr>
          <w:rFonts w:ascii="Times New Roman" w:hAnsi="Times New Roman" w:cs="Times New Roman"/>
          <w:iCs/>
        </w:rPr>
        <w:t>K</w:t>
      </w:r>
      <w:r w:rsidRPr="000C3B1E">
        <w:rPr>
          <w:rFonts w:ascii="Times New Roman" w:hAnsi="Times New Roman" w:cs="Times New Roman"/>
          <w:iCs/>
        </w:rPr>
        <w:t xml:space="preserve">uralları, Şirket içi ilişkilerini, tüm çalışanların ve şirketin; müşteriler, tedarikçiler ve diğer menfaat sahipleri ile olan ilişkilerini düzenleyen </w:t>
      </w:r>
      <w:r>
        <w:rPr>
          <w:rFonts w:ascii="Times New Roman" w:hAnsi="Times New Roman" w:cs="Times New Roman"/>
          <w:iCs/>
        </w:rPr>
        <w:t xml:space="preserve">ve </w:t>
      </w:r>
      <w:r w:rsidRPr="000C3B1E">
        <w:rPr>
          <w:rFonts w:ascii="Times New Roman" w:hAnsi="Times New Roman" w:cs="Times New Roman"/>
          <w:iCs/>
        </w:rPr>
        <w:t>hizmet kalitesinin arttırılması, kaynakların etkin kullanımı, haksız rekabetin önlenmesi, çalışanlarla olan ilişkilerin düzenlenmesi konularında etkinliğin arttırılması amacıyla oluşturulmuş</w:t>
      </w:r>
      <w:r w:rsidR="006D78D0">
        <w:rPr>
          <w:rFonts w:ascii="Times New Roman" w:hAnsi="Times New Roman" w:cs="Times New Roman"/>
          <w:iCs/>
        </w:rPr>
        <w:t>,</w:t>
      </w:r>
      <w:r w:rsidRPr="000C3B1E">
        <w:rPr>
          <w:rFonts w:ascii="Times New Roman" w:hAnsi="Times New Roman" w:cs="Times New Roman"/>
          <w:iCs/>
        </w:rPr>
        <w:t xml:space="preserve"> vazgeçilmez kurallar bütünüdür.</w:t>
      </w:r>
    </w:p>
    <w:p w:rsidR="006D78D0" w:rsidRDefault="006D78D0" w:rsidP="000C3B1E">
      <w:pPr>
        <w:jc w:val="both"/>
        <w:rPr>
          <w:rFonts w:ascii="Times New Roman" w:hAnsi="Times New Roman" w:cs="Times New Roman"/>
          <w:iCs/>
        </w:rPr>
      </w:pPr>
      <w:r>
        <w:rPr>
          <w:rFonts w:ascii="Times New Roman" w:hAnsi="Times New Roman" w:cs="Times New Roman"/>
          <w:iCs/>
        </w:rPr>
        <w:t>Şirket</w:t>
      </w:r>
      <w:r w:rsidR="000C3B1E" w:rsidRPr="000C3B1E">
        <w:rPr>
          <w:rFonts w:ascii="Times New Roman" w:hAnsi="Times New Roman" w:cs="Times New Roman"/>
          <w:iCs/>
        </w:rPr>
        <w:t xml:space="preserve"> Eti</w:t>
      </w:r>
      <w:r>
        <w:rPr>
          <w:rFonts w:ascii="Times New Roman" w:hAnsi="Times New Roman" w:cs="Times New Roman"/>
          <w:iCs/>
        </w:rPr>
        <w:t xml:space="preserve">k </w:t>
      </w:r>
      <w:r w:rsidR="000C3B1E" w:rsidRPr="000C3B1E">
        <w:rPr>
          <w:rFonts w:ascii="Times New Roman" w:hAnsi="Times New Roman" w:cs="Times New Roman"/>
          <w:iCs/>
        </w:rPr>
        <w:t>Kur</w:t>
      </w:r>
      <w:r w:rsidR="000C3B1E">
        <w:rPr>
          <w:rFonts w:ascii="Times New Roman" w:hAnsi="Times New Roman" w:cs="Times New Roman"/>
          <w:iCs/>
        </w:rPr>
        <w:t>a</w:t>
      </w:r>
      <w:r w:rsidR="000C3B1E" w:rsidRPr="000C3B1E">
        <w:rPr>
          <w:rFonts w:ascii="Times New Roman" w:hAnsi="Times New Roman" w:cs="Times New Roman"/>
          <w:iCs/>
        </w:rPr>
        <w:t>lları, Şirket politikaları, değerleri ve ilkeleri</w:t>
      </w:r>
      <w:r w:rsidR="00A22726">
        <w:rPr>
          <w:rFonts w:ascii="Times New Roman" w:hAnsi="Times New Roman" w:cs="Times New Roman"/>
          <w:iCs/>
        </w:rPr>
        <w:t>y</w:t>
      </w:r>
      <w:r w:rsidR="000C3B1E" w:rsidRPr="000C3B1E">
        <w:rPr>
          <w:rFonts w:ascii="Times New Roman" w:hAnsi="Times New Roman" w:cs="Times New Roman"/>
          <w:iCs/>
        </w:rPr>
        <w:t>le bütünlük içindedir ve yönetim kurulu, komiteler, yöneti</w:t>
      </w:r>
      <w:r w:rsidR="000C3B1E">
        <w:rPr>
          <w:rFonts w:ascii="Times New Roman" w:hAnsi="Times New Roman" w:cs="Times New Roman"/>
          <w:iCs/>
        </w:rPr>
        <w:t>c</w:t>
      </w:r>
      <w:r w:rsidR="000C3B1E" w:rsidRPr="000C3B1E">
        <w:rPr>
          <w:rFonts w:ascii="Times New Roman" w:hAnsi="Times New Roman" w:cs="Times New Roman"/>
          <w:iCs/>
        </w:rPr>
        <w:t xml:space="preserve">iler </w:t>
      </w:r>
      <w:proofErr w:type="gramStart"/>
      <w:r w:rsidR="000C3B1E" w:rsidRPr="000C3B1E">
        <w:rPr>
          <w:rFonts w:ascii="Times New Roman" w:hAnsi="Times New Roman" w:cs="Times New Roman"/>
          <w:iCs/>
        </w:rPr>
        <w:t>dahil</w:t>
      </w:r>
      <w:proofErr w:type="gramEnd"/>
      <w:r w:rsidR="000C3B1E" w:rsidRPr="000C3B1E">
        <w:rPr>
          <w:rFonts w:ascii="Times New Roman" w:hAnsi="Times New Roman" w:cs="Times New Roman"/>
          <w:iCs/>
        </w:rPr>
        <w:t xml:space="preserve"> tüm çalışanların uym</w:t>
      </w:r>
      <w:r w:rsidR="000C3B1E">
        <w:rPr>
          <w:rFonts w:ascii="Times New Roman" w:hAnsi="Times New Roman" w:cs="Times New Roman"/>
          <w:iCs/>
        </w:rPr>
        <w:t>a</w:t>
      </w:r>
      <w:r w:rsidR="000C3B1E" w:rsidRPr="000C3B1E">
        <w:rPr>
          <w:rFonts w:ascii="Times New Roman" w:hAnsi="Times New Roman" w:cs="Times New Roman"/>
          <w:iCs/>
        </w:rPr>
        <w:t>sı gerekir</w:t>
      </w:r>
      <w:r w:rsidR="00A22726">
        <w:rPr>
          <w:rFonts w:ascii="Times New Roman" w:hAnsi="Times New Roman" w:cs="Times New Roman"/>
          <w:iCs/>
        </w:rPr>
        <w:t>.</w:t>
      </w:r>
    </w:p>
    <w:p w:rsidR="00224F11" w:rsidRDefault="004665AB" w:rsidP="000C3B1E">
      <w:pPr>
        <w:jc w:val="both"/>
        <w:rPr>
          <w:rFonts w:ascii="Times New Roman" w:hAnsi="Times New Roman" w:cs="Times New Roman"/>
          <w:iCs/>
        </w:rPr>
      </w:pPr>
      <w:r w:rsidRPr="00224F11">
        <w:rPr>
          <w:rFonts w:ascii="Times New Roman" w:hAnsi="Times New Roman" w:cs="Times New Roman"/>
          <w:iCs/>
        </w:rPr>
        <w:t xml:space="preserve">Şirket’in faaliyetleri kurumsal </w:t>
      </w:r>
      <w:r w:rsidR="007A0BA3" w:rsidRPr="00224F11">
        <w:rPr>
          <w:rFonts w:ascii="Times New Roman" w:hAnsi="Times New Roman" w:cs="Times New Roman"/>
          <w:iCs/>
        </w:rPr>
        <w:t>i</w:t>
      </w:r>
      <w:r w:rsidRPr="00224F11">
        <w:rPr>
          <w:rFonts w:ascii="Times New Roman" w:hAnsi="Times New Roman" w:cs="Times New Roman"/>
          <w:iCs/>
        </w:rPr>
        <w:t>nternet sitesi</w:t>
      </w:r>
      <w:r w:rsidR="007A0BA3" w:rsidRPr="00224F11">
        <w:rPr>
          <w:rFonts w:ascii="Times New Roman" w:hAnsi="Times New Roman" w:cs="Times New Roman"/>
          <w:iCs/>
        </w:rPr>
        <w:t>nde yer alan ve</w:t>
      </w:r>
      <w:r w:rsidRPr="00224F11">
        <w:rPr>
          <w:rFonts w:ascii="Times New Roman" w:hAnsi="Times New Roman" w:cs="Times New Roman"/>
          <w:iCs/>
        </w:rPr>
        <w:t xml:space="preserve"> kamuya açıklanan </w:t>
      </w:r>
      <w:r w:rsidR="007A0BA3" w:rsidRPr="00224F11">
        <w:rPr>
          <w:rFonts w:ascii="Times New Roman" w:hAnsi="Times New Roman" w:cs="Times New Roman"/>
          <w:iCs/>
        </w:rPr>
        <w:t>E</w:t>
      </w:r>
      <w:r w:rsidRPr="00224F11">
        <w:rPr>
          <w:rFonts w:ascii="Times New Roman" w:hAnsi="Times New Roman" w:cs="Times New Roman"/>
          <w:iCs/>
        </w:rPr>
        <w:t xml:space="preserve">tik </w:t>
      </w:r>
      <w:r w:rsidR="007A0BA3" w:rsidRPr="00224F11">
        <w:rPr>
          <w:rFonts w:ascii="Times New Roman" w:hAnsi="Times New Roman" w:cs="Times New Roman"/>
          <w:iCs/>
        </w:rPr>
        <w:t>K</w:t>
      </w:r>
      <w:r w:rsidRPr="00224F11">
        <w:rPr>
          <w:rFonts w:ascii="Times New Roman" w:hAnsi="Times New Roman" w:cs="Times New Roman"/>
          <w:iCs/>
        </w:rPr>
        <w:t xml:space="preserve">urallar </w:t>
      </w:r>
      <w:r w:rsidR="007A0BA3" w:rsidRPr="00224F11">
        <w:rPr>
          <w:rFonts w:ascii="Times New Roman" w:hAnsi="Times New Roman" w:cs="Times New Roman"/>
          <w:iCs/>
        </w:rPr>
        <w:t xml:space="preserve">vasıtasıyla </w:t>
      </w:r>
      <w:r w:rsidRPr="00224F11">
        <w:rPr>
          <w:rFonts w:ascii="Times New Roman" w:hAnsi="Times New Roman" w:cs="Times New Roman"/>
          <w:iCs/>
        </w:rPr>
        <w:t>aşağıda belirtilen genel ilkeler</w:t>
      </w:r>
      <w:r w:rsidR="007A0BA3" w:rsidRPr="00224F11">
        <w:rPr>
          <w:rFonts w:ascii="Times New Roman" w:hAnsi="Times New Roman" w:cs="Times New Roman"/>
          <w:iCs/>
        </w:rPr>
        <w:t>i</w:t>
      </w:r>
      <w:r w:rsidRPr="00224F11">
        <w:rPr>
          <w:rFonts w:ascii="Times New Roman" w:hAnsi="Times New Roman" w:cs="Times New Roman"/>
          <w:iCs/>
        </w:rPr>
        <w:t xml:space="preserve"> çerçevesinde yürütülür.</w:t>
      </w:r>
      <w:r w:rsidR="00C51AF7" w:rsidRPr="00224F11">
        <w:rPr>
          <w:rFonts w:ascii="Times New Roman" w:hAnsi="Times New Roman" w:cs="Times New Roman"/>
          <w:iCs/>
        </w:rPr>
        <w:t xml:space="preserve"> </w:t>
      </w:r>
      <w:r w:rsidR="007A0BA3" w:rsidRPr="00224F11">
        <w:rPr>
          <w:rFonts w:ascii="Times New Roman" w:hAnsi="Times New Roman" w:cs="Times New Roman"/>
          <w:iCs/>
        </w:rPr>
        <w:t>Şirket’in t</w:t>
      </w:r>
      <w:r w:rsidR="00C51AF7" w:rsidRPr="00224F11">
        <w:rPr>
          <w:rFonts w:ascii="Times New Roman" w:hAnsi="Times New Roman" w:cs="Times New Roman"/>
          <w:iCs/>
        </w:rPr>
        <w:t>üm çalışanlar</w:t>
      </w:r>
      <w:r w:rsidR="00604A62" w:rsidRPr="00224F11">
        <w:rPr>
          <w:rFonts w:ascii="Times New Roman" w:hAnsi="Times New Roman" w:cs="Times New Roman"/>
          <w:iCs/>
        </w:rPr>
        <w:t>ı</w:t>
      </w:r>
      <w:r w:rsidR="00C51AF7" w:rsidRPr="00224F11">
        <w:rPr>
          <w:rFonts w:ascii="Times New Roman" w:hAnsi="Times New Roman" w:cs="Times New Roman"/>
          <w:iCs/>
        </w:rPr>
        <w:t>; müşteriler, tedarikçiler, hissedarlar ve diğer</w:t>
      </w:r>
      <w:r w:rsidR="00604A62" w:rsidRPr="00224F11">
        <w:rPr>
          <w:rFonts w:ascii="Times New Roman" w:hAnsi="Times New Roman" w:cs="Times New Roman"/>
          <w:iCs/>
        </w:rPr>
        <w:t xml:space="preserve"> </w:t>
      </w:r>
      <w:r w:rsidR="00C51AF7" w:rsidRPr="00224F11">
        <w:rPr>
          <w:rFonts w:ascii="Times New Roman" w:hAnsi="Times New Roman" w:cs="Times New Roman"/>
          <w:iCs/>
        </w:rPr>
        <w:t>paydaşlar ile olan ilişkilerinde</w:t>
      </w:r>
      <w:r w:rsidR="007A0BA3" w:rsidRPr="00224F11">
        <w:rPr>
          <w:rFonts w:ascii="Times New Roman" w:hAnsi="Times New Roman" w:cs="Times New Roman"/>
          <w:iCs/>
        </w:rPr>
        <w:t>,</w:t>
      </w:r>
      <w:r w:rsidR="00C51AF7" w:rsidRPr="00224F11">
        <w:rPr>
          <w:rFonts w:ascii="Times New Roman" w:hAnsi="Times New Roman" w:cs="Times New Roman"/>
          <w:iCs/>
        </w:rPr>
        <w:t xml:space="preserve"> bu genel ilkeleri esas alarak hareket e</w:t>
      </w:r>
      <w:r w:rsidR="007A0BA3" w:rsidRPr="00224F11">
        <w:rPr>
          <w:rFonts w:ascii="Times New Roman" w:hAnsi="Times New Roman" w:cs="Times New Roman"/>
          <w:iCs/>
        </w:rPr>
        <w:t>derler.</w:t>
      </w:r>
      <w:r w:rsidR="00224F11">
        <w:rPr>
          <w:rFonts w:ascii="Times New Roman" w:hAnsi="Times New Roman" w:cs="Times New Roman"/>
          <w:iCs/>
        </w:rPr>
        <w:t xml:space="preserve"> </w:t>
      </w:r>
    </w:p>
    <w:p w:rsidR="00C51AF7" w:rsidRPr="00224F11" w:rsidRDefault="00C51AF7" w:rsidP="00224F11">
      <w:pPr>
        <w:spacing w:before="240"/>
        <w:jc w:val="both"/>
        <w:rPr>
          <w:rFonts w:ascii="Times New Roman" w:hAnsi="Times New Roman" w:cs="Times New Roman"/>
          <w:b/>
          <w:bCs/>
        </w:rPr>
      </w:pPr>
      <w:r w:rsidRPr="00224F11">
        <w:rPr>
          <w:rFonts w:ascii="Times New Roman" w:hAnsi="Times New Roman" w:cs="Times New Roman"/>
          <w:b/>
          <w:bCs/>
        </w:rPr>
        <w:t>1.1 Dürüstlük</w:t>
      </w:r>
    </w:p>
    <w:p w:rsidR="00C51AF7" w:rsidRPr="00A22726" w:rsidRDefault="004665AB" w:rsidP="00A22726">
      <w:pPr>
        <w:tabs>
          <w:tab w:val="left" w:pos="0"/>
        </w:tabs>
        <w:jc w:val="both"/>
        <w:rPr>
          <w:rFonts w:ascii="Times New Roman" w:hAnsi="Times New Roman" w:cs="Times New Roman"/>
        </w:rPr>
      </w:pPr>
      <w:r w:rsidRPr="00A22726">
        <w:rPr>
          <w:rFonts w:ascii="Times New Roman" w:hAnsi="Times New Roman" w:cs="Times New Roman"/>
        </w:rPr>
        <w:t>Şirket</w:t>
      </w:r>
      <w:r w:rsidR="00604A62" w:rsidRPr="00A22726">
        <w:rPr>
          <w:rFonts w:ascii="Times New Roman" w:hAnsi="Times New Roman" w:cs="Times New Roman"/>
        </w:rPr>
        <w:t xml:space="preserve"> </w:t>
      </w:r>
      <w:r w:rsidR="00C51AF7" w:rsidRPr="00A22726">
        <w:rPr>
          <w:rFonts w:ascii="Times New Roman" w:hAnsi="Times New Roman" w:cs="Times New Roman"/>
        </w:rPr>
        <w:t>tüm faaliyetlerini dürüstlük ilkesine bağlı olarak yürütür.</w:t>
      </w:r>
      <w:r w:rsidR="00604A62" w:rsidRPr="00A22726">
        <w:rPr>
          <w:rFonts w:ascii="Times New Roman" w:hAnsi="Times New Roman" w:cs="Times New Roman"/>
        </w:rPr>
        <w:t xml:space="preserve"> </w:t>
      </w:r>
      <w:r w:rsidR="00C51AF7" w:rsidRPr="00A22726">
        <w:rPr>
          <w:rFonts w:ascii="Times New Roman" w:hAnsi="Times New Roman" w:cs="Times New Roman"/>
        </w:rPr>
        <w:t>Çalışanları, müşterileri, tedarikçileri, hissedarları ve tüm paydaşları ile olan</w:t>
      </w:r>
      <w:r w:rsidR="00604A62" w:rsidRPr="00A22726">
        <w:rPr>
          <w:rFonts w:ascii="Times New Roman" w:hAnsi="Times New Roman" w:cs="Times New Roman"/>
        </w:rPr>
        <w:t xml:space="preserve"> </w:t>
      </w:r>
      <w:r w:rsidR="00C51AF7" w:rsidRPr="00A22726">
        <w:rPr>
          <w:rFonts w:ascii="Times New Roman" w:hAnsi="Times New Roman" w:cs="Times New Roman"/>
        </w:rPr>
        <w:t>ilişkilerinde doğruluk ve dürüstlükle hareket eder.</w:t>
      </w:r>
    </w:p>
    <w:p w:rsidR="00C51AF7" w:rsidRPr="00224F11" w:rsidRDefault="00C51AF7" w:rsidP="00224F11">
      <w:pPr>
        <w:spacing w:before="240"/>
        <w:jc w:val="both"/>
        <w:rPr>
          <w:rFonts w:ascii="Times New Roman" w:hAnsi="Times New Roman" w:cs="Times New Roman"/>
          <w:b/>
          <w:bCs/>
        </w:rPr>
      </w:pPr>
      <w:r w:rsidRPr="00224F11">
        <w:rPr>
          <w:rFonts w:ascii="Times New Roman" w:hAnsi="Times New Roman" w:cs="Times New Roman"/>
          <w:b/>
          <w:bCs/>
        </w:rPr>
        <w:t>1.2 Şeffaflık</w:t>
      </w:r>
    </w:p>
    <w:p w:rsidR="004E7980" w:rsidRPr="00A22726" w:rsidRDefault="0075525C" w:rsidP="00A22726">
      <w:pPr>
        <w:tabs>
          <w:tab w:val="left" w:pos="0"/>
        </w:tabs>
        <w:jc w:val="both"/>
        <w:rPr>
          <w:rFonts w:ascii="Times New Roman" w:hAnsi="Times New Roman" w:cs="Times New Roman"/>
        </w:rPr>
      </w:pPr>
      <w:r w:rsidRPr="00A22726">
        <w:rPr>
          <w:rFonts w:ascii="Times New Roman" w:hAnsi="Times New Roman" w:cs="Times New Roman"/>
        </w:rPr>
        <w:t>Şeffaflık, t</w:t>
      </w:r>
      <w:r w:rsidR="00070E8C" w:rsidRPr="00A22726">
        <w:rPr>
          <w:rFonts w:ascii="Times New Roman" w:hAnsi="Times New Roman" w:cs="Times New Roman"/>
        </w:rPr>
        <w:t xml:space="preserve">icari sır niteliğindeki ve henüz kamuya açıklanmamış bilgiler hariç olmak üzere, işletme ile ilgili finansal ve finansal olmayan bilgilerin, zamanında, doğru, eksiksiz, anlaşılabilir, yorumlanabilir, düşük maliyetle kolay erişilebilir bir şekilde kamuya duyurulması yaklaşımıdır. </w:t>
      </w:r>
      <w:r w:rsidR="004665AB" w:rsidRPr="00A22726">
        <w:rPr>
          <w:rFonts w:ascii="Times New Roman" w:hAnsi="Times New Roman" w:cs="Times New Roman"/>
        </w:rPr>
        <w:t>Şirket</w:t>
      </w:r>
      <w:r w:rsidRPr="00A22726">
        <w:rPr>
          <w:rFonts w:ascii="Times New Roman" w:hAnsi="Times New Roman" w:cs="Times New Roman"/>
        </w:rPr>
        <w:t>,</w:t>
      </w:r>
      <w:r w:rsidR="004E7980" w:rsidRPr="00A22726">
        <w:rPr>
          <w:rFonts w:ascii="Times New Roman" w:hAnsi="Times New Roman" w:cs="Times New Roman"/>
        </w:rPr>
        <w:t xml:space="preserve"> çalışanları, müşterileri, tedarikçileri, hissedarları ve tüm paydaşları ile olan ilişkilerinde şeffaf ve açıktır. Tüm faaliyetlerinde</w:t>
      </w:r>
      <w:r w:rsidRPr="00A22726">
        <w:rPr>
          <w:rFonts w:ascii="Times New Roman" w:hAnsi="Times New Roman" w:cs="Times New Roman"/>
        </w:rPr>
        <w:t>,</w:t>
      </w:r>
      <w:r w:rsidR="004E7980" w:rsidRPr="00A22726">
        <w:rPr>
          <w:rFonts w:ascii="Times New Roman" w:hAnsi="Times New Roman" w:cs="Times New Roman"/>
        </w:rPr>
        <w:t xml:space="preserve"> anlaşılır ve doğru bilgiyi zamanında ve eksiksiz olarak </w:t>
      </w:r>
      <w:r w:rsidRPr="00A22726">
        <w:rPr>
          <w:rFonts w:ascii="Times New Roman" w:hAnsi="Times New Roman" w:cs="Times New Roman"/>
        </w:rPr>
        <w:t>sunar.</w:t>
      </w:r>
      <w:r w:rsidR="00070E8C" w:rsidRPr="00A22726">
        <w:rPr>
          <w:rFonts w:ascii="Times New Roman" w:hAnsi="Times New Roman" w:cs="Times New Roman"/>
        </w:rPr>
        <w:t xml:space="preserve"> </w:t>
      </w:r>
    </w:p>
    <w:p w:rsidR="004E7980" w:rsidRPr="00224F11" w:rsidRDefault="004E7980" w:rsidP="00224F11">
      <w:pPr>
        <w:spacing w:before="240"/>
        <w:jc w:val="both"/>
        <w:rPr>
          <w:rFonts w:ascii="Times New Roman" w:hAnsi="Times New Roman" w:cs="Times New Roman"/>
          <w:b/>
          <w:bCs/>
        </w:rPr>
      </w:pPr>
      <w:r w:rsidRPr="00224F11">
        <w:rPr>
          <w:rFonts w:ascii="Times New Roman" w:hAnsi="Times New Roman" w:cs="Times New Roman"/>
          <w:b/>
          <w:bCs/>
        </w:rPr>
        <w:t>1.3 Tarafsızlık</w:t>
      </w:r>
    </w:p>
    <w:p w:rsidR="004E7980" w:rsidRPr="00A22726" w:rsidRDefault="004E7980" w:rsidP="006D78D0">
      <w:pPr>
        <w:tabs>
          <w:tab w:val="left" w:pos="0"/>
          <w:tab w:val="left" w:pos="567"/>
        </w:tabs>
        <w:jc w:val="both"/>
        <w:rPr>
          <w:rFonts w:ascii="Times New Roman" w:hAnsi="Times New Roman" w:cs="Times New Roman"/>
        </w:rPr>
      </w:pPr>
      <w:r w:rsidRPr="00A22726">
        <w:rPr>
          <w:rFonts w:ascii="Times New Roman" w:hAnsi="Times New Roman" w:cs="Times New Roman"/>
        </w:rPr>
        <w:t>Din, dil, ırk, cinsiyet, sağlık durumu, medeni durum, siyasi görüş gibi nedenlerle</w:t>
      </w:r>
      <w:r w:rsidR="003719B1" w:rsidRPr="00A22726">
        <w:rPr>
          <w:rFonts w:ascii="Times New Roman" w:hAnsi="Times New Roman" w:cs="Times New Roman"/>
        </w:rPr>
        <w:t xml:space="preserve"> </w:t>
      </w:r>
      <w:r w:rsidRPr="00A22726">
        <w:rPr>
          <w:rFonts w:ascii="Times New Roman" w:hAnsi="Times New Roman" w:cs="Times New Roman"/>
        </w:rPr>
        <w:t>çalışanlar, müşteriler, tedarikçiler, hissedarlar ve diğer paydaşlar arasında</w:t>
      </w:r>
      <w:r w:rsidR="003719B1" w:rsidRPr="00A22726">
        <w:rPr>
          <w:rFonts w:ascii="Times New Roman" w:hAnsi="Times New Roman" w:cs="Times New Roman"/>
        </w:rPr>
        <w:t xml:space="preserve"> </w:t>
      </w:r>
      <w:r w:rsidRPr="00A22726">
        <w:rPr>
          <w:rFonts w:ascii="Times New Roman" w:hAnsi="Times New Roman" w:cs="Times New Roman"/>
        </w:rPr>
        <w:t xml:space="preserve">herhangi bir ayrım yapılmaz. </w:t>
      </w:r>
      <w:r w:rsidR="0075525C" w:rsidRPr="00A22726">
        <w:rPr>
          <w:rFonts w:ascii="Times New Roman" w:hAnsi="Times New Roman" w:cs="Times New Roman"/>
        </w:rPr>
        <w:t xml:space="preserve">Tüm </w:t>
      </w:r>
      <w:r w:rsidR="003719B1" w:rsidRPr="00A22726">
        <w:rPr>
          <w:rFonts w:ascii="Times New Roman" w:hAnsi="Times New Roman" w:cs="Times New Roman"/>
        </w:rPr>
        <w:t xml:space="preserve">Şirket </w:t>
      </w:r>
      <w:r w:rsidRPr="00A22726">
        <w:rPr>
          <w:rFonts w:ascii="Times New Roman" w:hAnsi="Times New Roman" w:cs="Times New Roman"/>
        </w:rPr>
        <w:t>çalışanları</w:t>
      </w:r>
      <w:r w:rsidR="0075525C" w:rsidRPr="00A22726">
        <w:rPr>
          <w:rFonts w:ascii="Times New Roman" w:hAnsi="Times New Roman" w:cs="Times New Roman"/>
        </w:rPr>
        <w:t>,</w:t>
      </w:r>
      <w:r w:rsidRPr="00A22726">
        <w:rPr>
          <w:rFonts w:ascii="Times New Roman" w:hAnsi="Times New Roman" w:cs="Times New Roman"/>
        </w:rPr>
        <w:t xml:space="preserve"> herkese </w:t>
      </w:r>
      <w:r w:rsidRPr="00A22726">
        <w:rPr>
          <w:rFonts w:ascii="Times New Roman" w:hAnsi="Times New Roman" w:cs="Times New Roman"/>
          <w:bCs/>
          <w:iCs/>
        </w:rPr>
        <w:t xml:space="preserve">adil </w:t>
      </w:r>
      <w:r w:rsidRPr="00A22726">
        <w:rPr>
          <w:rFonts w:ascii="Times New Roman" w:hAnsi="Times New Roman" w:cs="Times New Roman"/>
        </w:rPr>
        <w:t xml:space="preserve">ve </w:t>
      </w:r>
      <w:r w:rsidRPr="00A22726">
        <w:rPr>
          <w:rFonts w:ascii="Times New Roman" w:hAnsi="Times New Roman" w:cs="Times New Roman"/>
          <w:bCs/>
          <w:iCs/>
        </w:rPr>
        <w:t>eşit</w:t>
      </w:r>
      <w:r w:rsidR="003719B1" w:rsidRPr="00A22726">
        <w:rPr>
          <w:rFonts w:ascii="Times New Roman" w:hAnsi="Times New Roman" w:cs="Times New Roman"/>
          <w:bCs/>
          <w:iCs/>
        </w:rPr>
        <w:t xml:space="preserve"> </w:t>
      </w:r>
      <w:r w:rsidRPr="00A22726">
        <w:rPr>
          <w:rFonts w:ascii="Times New Roman" w:hAnsi="Times New Roman" w:cs="Times New Roman"/>
        </w:rPr>
        <w:t>davranır, önyargılı davranışlardan kaçını</w:t>
      </w:r>
      <w:r w:rsidR="0075525C" w:rsidRPr="00A22726">
        <w:rPr>
          <w:rFonts w:ascii="Times New Roman" w:hAnsi="Times New Roman" w:cs="Times New Roman"/>
        </w:rPr>
        <w:t>lı</w:t>
      </w:r>
      <w:r w:rsidRPr="00A22726">
        <w:rPr>
          <w:rFonts w:ascii="Times New Roman" w:hAnsi="Times New Roman" w:cs="Times New Roman"/>
        </w:rPr>
        <w:t>r.</w:t>
      </w:r>
    </w:p>
    <w:p w:rsidR="00DD0AB0" w:rsidRDefault="004E7980" w:rsidP="00224F11">
      <w:pPr>
        <w:spacing w:before="240"/>
        <w:jc w:val="both"/>
        <w:rPr>
          <w:rFonts w:ascii="Times New Roman" w:hAnsi="Times New Roman" w:cs="Times New Roman"/>
          <w:b/>
          <w:bCs/>
        </w:rPr>
      </w:pPr>
      <w:r w:rsidRPr="00224F11">
        <w:rPr>
          <w:rFonts w:ascii="Times New Roman" w:hAnsi="Times New Roman" w:cs="Times New Roman"/>
          <w:b/>
          <w:bCs/>
        </w:rPr>
        <w:t xml:space="preserve">1.4 </w:t>
      </w:r>
      <w:r w:rsidR="00DD0AB0">
        <w:rPr>
          <w:rFonts w:ascii="Times New Roman" w:hAnsi="Times New Roman" w:cs="Times New Roman"/>
          <w:b/>
          <w:bCs/>
        </w:rPr>
        <w:t>Kurumsal Yönetim İlkelerine Uyum</w:t>
      </w:r>
    </w:p>
    <w:p w:rsidR="00DD0AB0" w:rsidRPr="00A22726" w:rsidRDefault="00DD0AB0" w:rsidP="00A22726">
      <w:pPr>
        <w:tabs>
          <w:tab w:val="left" w:pos="0"/>
          <w:tab w:val="left" w:pos="567"/>
        </w:tabs>
        <w:jc w:val="both"/>
        <w:rPr>
          <w:rFonts w:ascii="Times New Roman" w:hAnsi="Times New Roman" w:cs="Times New Roman"/>
        </w:rPr>
      </w:pPr>
      <w:r w:rsidRPr="00A22726">
        <w:rPr>
          <w:rFonts w:ascii="Times New Roman" w:hAnsi="Times New Roman" w:cs="Times New Roman"/>
        </w:rPr>
        <w:t xml:space="preserve">Kurumsal Yönetim </w:t>
      </w:r>
      <w:r w:rsidR="006D78D0">
        <w:rPr>
          <w:rFonts w:ascii="Times New Roman" w:hAnsi="Times New Roman" w:cs="Times New Roman"/>
        </w:rPr>
        <w:t>İ</w:t>
      </w:r>
      <w:r w:rsidRPr="00A22726">
        <w:rPr>
          <w:rFonts w:ascii="Times New Roman" w:hAnsi="Times New Roman" w:cs="Times New Roman"/>
        </w:rPr>
        <w:t>lkeleri</w:t>
      </w:r>
      <w:r w:rsidR="006D78D0">
        <w:rPr>
          <w:rFonts w:ascii="Times New Roman" w:hAnsi="Times New Roman" w:cs="Times New Roman"/>
        </w:rPr>
        <w:t xml:space="preserve">ne </w:t>
      </w:r>
      <w:r w:rsidRPr="00A22726">
        <w:rPr>
          <w:rFonts w:ascii="Times New Roman" w:hAnsi="Times New Roman" w:cs="Times New Roman"/>
        </w:rPr>
        <w:t xml:space="preserve">uyum </w:t>
      </w:r>
      <w:r w:rsidR="006D78D0">
        <w:rPr>
          <w:rFonts w:ascii="Times New Roman" w:hAnsi="Times New Roman" w:cs="Times New Roman"/>
        </w:rPr>
        <w:t xml:space="preserve">konusunda azami gayret </w:t>
      </w:r>
      <w:r w:rsidRPr="00A22726">
        <w:rPr>
          <w:rFonts w:ascii="Times New Roman" w:hAnsi="Times New Roman" w:cs="Times New Roman"/>
        </w:rPr>
        <w:t>gösteri</w:t>
      </w:r>
      <w:r w:rsidR="006D78D0">
        <w:rPr>
          <w:rFonts w:ascii="Times New Roman" w:hAnsi="Times New Roman" w:cs="Times New Roman"/>
        </w:rPr>
        <w:t>li</w:t>
      </w:r>
      <w:r w:rsidRPr="00A22726">
        <w:rPr>
          <w:rFonts w:ascii="Times New Roman" w:hAnsi="Times New Roman" w:cs="Times New Roman"/>
        </w:rPr>
        <w:t>r, çalışanlar bilgilendiri</w:t>
      </w:r>
      <w:r w:rsidR="006D78D0">
        <w:rPr>
          <w:rFonts w:ascii="Times New Roman" w:hAnsi="Times New Roman" w:cs="Times New Roman"/>
        </w:rPr>
        <w:t>li</w:t>
      </w:r>
      <w:r w:rsidRPr="00A22726">
        <w:rPr>
          <w:rFonts w:ascii="Times New Roman" w:hAnsi="Times New Roman" w:cs="Times New Roman"/>
        </w:rPr>
        <w:t>r</w:t>
      </w:r>
      <w:r w:rsidR="006D78D0">
        <w:rPr>
          <w:rFonts w:ascii="Times New Roman" w:hAnsi="Times New Roman" w:cs="Times New Roman"/>
        </w:rPr>
        <w:t>.</w:t>
      </w:r>
      <w:r w:rsidRPr="00A22726">
        <w:rPr>
          <w:rFonts w:ascii="Times New Roman" w:hAnsi="Times New Roman" w:cs="Times New Roman"/>
        </w:rPr>
        <w:t xml:space="preserve"> </w:t>
      </w:r>
      <w:r w:rsidR="006D78D0">
        <w:rPr>
          <w:rFonts w:ascii="Times New Roman" w:hAnsi="Times New Roman" w:cs="Times New Roman"/>
        </w:rPr>
        <w:t>Kurumsal yönetim ilkelerinin Ş</w:t>
      </w:r>
      <w:r w:rsidRPr="00A22726">
        <w:rPr>
          <w:rFonts w:ascii="Times New Roman" w:hAnsi="Times New Roman" w:cs="Times New Roman"/>
        </w:rPr>
        <w:t>irket içerisinde benimsenmesini sağla</w:t>
      </w:r>
      <w:r w:rsidR="006D78D0">
        <w:rPr>
          <w:rFonts w:ascii="Times New Roman" w:hAnsi="Times New Roman" w:cs="Times New Roman"/>
        </w:rPr>
        <w:t>nı</w:t>
      </w:r>
      <w:r w:rsidRPr="00A22726">
        <w:rPr>
          <w:rFonts w:ascii="Times New Roman" w:hAnsi="Times New Roman" w:cs="Times New Roman"/>
        </w:rPr>
        <w:t>r ve bu ilkelere uyum gösteril</w:t>
      </w:r>
      <w:r w:rsidR="006D78D0">
        <w:rPr>
          <w:rFonts w:ascii="Times New Roman" w:hAnsi="Times New Roman" w:cs="Times New Roman"/>
        </w:rPr>
        <w:t xml:space="preserve">ip gösterilmediği </w:t>
      </w:r>
      <w:r w:rsidRPr="00A22726">
        <w:rPr>
          <w:rFonts w:ascii="Times New Roman" w:hAnsi="Times New Roman" w:cs="Times New Roman"/>
        </w:rPr>
        <w:t>göz</w:t>
      </w:r>
      <w:r w:rsidR="006D78D0">
        <w:rPr>
          <w:rFonts w:ascii="Times New Roman" w:hAnsi="Times New Roman" w:cs="Times New Roman"/>
        </w:rPr>
        <w:t xml:space="preserve">etlenir. </w:t>
      </w:r>
    </w:p>
    <w:p w:rsidR="00096246" w:rsidRPr="00224F11" w:rsidRDefault="00096246" w:rsidP="00096246">
      <w:pPr>
        <w:spacing w:before="240"/>
        <w:jc w:val="both"/>
        <w:rPr>
          <w:rFonts w:ascii="Times New Roman" w:hAnsi="Times New Roman" w:cs="Times New Roman"/>
          <w:b/>
          <w:bCs/>
        </w:rPr>
      </w:pPr>
      <w:r w:rsidRPr="00224F11">
        <w:rPr>
          <w:rFonts w:ascii="Times New Roman" w:hAnsi="Times New Roman" w:cs="Times New Roman"/>
          <w:b/>
          <w:bCs/>
        </w:rPr>
        <w:t>1.</w:t>
      </w:r>
      <w:r w:rsidR="00356F34">
        <w:rPr>
          <w:rFonts w:ascii="Times New Roman" w:hAnsi="Times New Roman" w:cs="Times New Roman"/>
          <w:b/>
          <w:bCs/>
        </w:rPr>
        <w:t>5</w:t>
      </w:r>
      <w:r w:rsidRPr="00224F11">
        <w:rPr>
          <w:rFonts w:ascii="Times New Roman" w:hAnsi="Times New Roman" w:cs="Times New Roman"/>
          <w:b/>
          <w:bCs/>
        </w:rPr>
        <w:t xml:space="preserve"> Yasalara ve Düzenlemelere Uyum</w:t>
      </w:r>
    </w:p>
    <w:p w:rsidR="00096246" w:rsidRDefault="00096246" w:rsidP="00096246">
      <w:pPr>
        <w:spacing w:before="240"/>
        <w:jc w:val="both"/>
        <w:rPr>
          <w:rFonts w:ascii="Times New Roman" w:hAnsi="Times New Roman" w:cs="Times New Roman"/>
        </w:rPr>
      </w:pPr>
      <w:r w:rsidRPr="00096246">
        <w:rPr>
          <w:rFonts w:ascii="Times New Roman" w:hAnsi="Times New Roman" w:cs="Times New Roman"/>
        </w:rPr>
        <w:t>Şirket tüm faaliyetlerinde ayrım gözetmeksizin</w:t>
      </w:r>
      <w:r w:rsidRPr="009866B2">
        <w:t xml:space="preserve"> </w:t>
      </w:r>
      <w:r w:rsidRPr="00096246">
        <w:rPr>
          <w:rFonts w:ascii="Times New Roman" w:hAnsi="Times New Roman" w:cs="Times New Roman"/>
        </w:rPr>
        <w:t>bağlı olunan tüm yasalara, yönetmelik kural, ilke, Şirket iç düzenlemeleri</w:t>
      </w:r>
      <w:r w:rsidR="006D78D0">
        <w:rPr>
          <w:rFonts w:ascii="Times New Roman" w:hAnsi="Times New Roman" w:cs="Times New Roman"/>
        </w:rPr>
        <w:t>,</w:t>
      </w:r>
      <w:r w:rsidRPr="00096246">
        <w:rPr>
          <w:rFonts w:ascii="Times New Roman" w:hAnsi="Times New Roman" w:cs="Times New Roman"/>
        </w:rPr>
        <w:t xml:space="preserve"> uluslararası hukuk kuralları</w:t>
      </w:r>
      <w:r w:rsidR="006D78D0">
        <w:rPr>
          <w:rFonts w:ascii="Times New Roman" w:hAnsi="Times New Roman" w:cs="Times New Roman"/>
        </w:rPr>
        <w:t>na</w:t>
      </w:r>
      <w:r w:rsidRPr="00096246">
        <w:rPr>
          <w:rFonts w:ascii="Times New Roman" w:hAnsi="Times New Roman" w:cs="Times New Roman"/>
        </w:rPr>
        <w:t xml:space="preserve"> ve ahlak</w:t>
      </w:r>
      <w:r w:rsidR="006D78D0">
        <w:rPr>
          <w:rFonts w:ascii="Times New Roman" w:hAnsi="Times New Roman" w:cs="Times New Roman"/>
        </w:rPr>
        <w:t>i</w:t>
      </w:r>
      <w:r w:rsidRPr="00096246">
        <w:rPr>
          <w:rFonts w:ascii="Times New Roman" w:hAnsi="Times New Roman" w:cs="Times New Roman"/>
        </w:rPr>
        <w:t xml:space="preserve"> değerlere uygun davranır. Yasa ve düzenlemeleri yakından takip eder, </w:t>
      </w:r>
      <w:r w:rsidR="006D78D0">
        <w:rPr>
          <w:rFonts w:ascii="Times New Roman" w:hAnsi="Times New Roman" w:cs="Times New Roman"/>
        </w:rPr>
        <w:t xml:space="preserve">yasa ve düzenlemelere </w:t>
      </w:r>
      <w:r w:rsidRPr="00096246">
        <w:rPr>
          <w:rFonts w:ascii="Times New Roman" w:hAnsi="Times New Roman" w:cs="Times New Roman"/>
        </w:rPr>
        <w:t>uyum için gerekli tedbirleri alır.</w:t>
      </w:r>
    </w:p>
    <w:p w:rsidR="009C2B07" w:rsidRDefault="009C2B07" w:rsidP="00096246">
      <w:pPr>
        <w:spacing w:before="240"/>
        <w:jc w:val="both"/>
        <w:rPr>
          <w:rFonts w:ascii="Times New Roman" w:hAnsi="Times New Roman" w:cs="Times New Roman"/>
        </w:rPr>
      </w:pPr>
    </w:p>
    <w:p w:rsidR="00CD3DC5" w:rsidRPr="00224F11" w:rsidRDefault="00436129" w:rsidP="00224F11">
      <w:pPr>
        <w:tabs>
          <w:tab w:val="left" w:pos="567"/>
        </w:tabs>
        <w:spacing w:before="240" w:after="0"/>
        <w:jc w:val="both"/>
        <w:rPr>
          <w:rFonts w:ascii="Times New Roman" w:hAnsi="Times New Roman" w:cs="Times New Roman"/>
          <w:b/>
          <w:bCs/>
        </w:rPr>
      </w:pPr>
      <w:r w:rsidRPr="00436129">
        <w:rPr>
          <w:rFonts w:ascii="Times New Roman" w:hAnsi="Times New Roman" w:cs="Times New Roman"/>
          <w:b/>
          <w:bCs/>
          <w:noProof/>
          <w:lang w:eastAsia="tr-TR"/>
        </w:rPr>
        <w:lastRenderedPageBreak/>
        <w:drawing>
          <wp:anchor distT="0" distB="0" distL="114300" distR="114300" simplePos="0" relativeHeight="251659264" behindDoc="0" locked="0" layoutInCell="1" allowOverlap="1">
            <wp:simplePos x="0" y="0"/>
            <wp:positionH relativeFrom="column">
              <wp:posOffset>2614930</wp:posOffset>
            </wp:positionH>
            <wp:positionV relativeFrom="paragraph">
              <wp:posOffset>-9010015</wp:posOffset>
            </wp:positionV>
            <wp:extent cx="428625" cy="381000"/>
            <wp:effectExtent l="19050" t="0" r="9525"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00CD3DC5" w:rsidRPr="00224F11">
        <w:rPr>
          <w:rFonts w:ascii="Times New Roman" w:hAnsi="Times New Roman" w:cs="Times New Roman"/>
          <w:b/>
          <w:bCs/>
        </w:rPr>
        <w:t xml:space="preserve">2.1 Şirket Yönetim Kurulu </w:t>
      </w:r>
    </w:p>
    <w:p w:rsidR="00B66ACF" w:rsidRDefault="00EF6711" w:rsidP="00224F11">
      <w:pPr>
        <w:pStyle w:val="ListeParagraf"/>
        <w:numPr>
          <w:ilvl w:val="0"/>
          <w:numId w:val="12"/>
        </w:numPr>
        <w:tabs>
          <w:tab w:val="left" w:pos="567"/>
        </w:tabs>
        <w:spacing w:before="240" w:after="0"/>
        <w:jc w:val="both"/>
        <w:rPr>
          <w:rFonts w:ascii="Times New Roman" w:hAnsi="Times New Roman" w:cs="Times New Roman"/>
        </w:rPr>
      </w:pPr>
      <w:r w:rsidRPr="00B66ACF">
        <w:rPr>
          <w:rFonts w:ascii="Times New Roman" w:hAnsi="Times New Roman" w:cs="Times New Roman"/>
        </w:rPr>
        <w:t>Tüm Yönetim Kurulu Üyeleri, Etik Kuralları kabul eder</w:t>
      </w:r>
      <w:r w:rsidR="00B66ACF" w:rsidRPr="00B66ACF">
        <w:rPr>
          <w:rFonts w:ascii="Times New Roman" w:hAnsi="Times New Roman" w:cs="Times New Roman"/>
        </w:rPr>
        <w:t>,</w:t>
      </w:r>
      <w:r w:rsidRPr="00B66ACF">
        <w:rPr>
          <w:rFonts w:ascii="Times New Roman" w:hAnsi="Times New Roman" w:cs="Times New Roman"/>
        </w:rPr>
        <w:t xml:space="preserve"> bu ilkelere uyar.</w:t>
      </w:r>
      <w:r w:rsidR="00B66ACF" w:rsidRPr="00B66ACF">
        <w:rPr>
          <w:rFonts w:ascii="Times New Roman" w:hAnsi="Times New Roman" w:cs="Times New Roman"/>
        </w:rPr>
        <w:t xml:space="preserve"> </w:t>
      </w:r>
    </w:p>
    <w:p w:rsidR="00CD3DC5" w:rsidRPr="002D30B1" w:rsidRDefault="00AE56B0" w:rsidP="00224F11">
      <w:pPr>
        <w:pStyle w:val="ListeParagraf"/>
        <w:numPr>
          <w:ilvl w:val="0"/>
          <w:numId w:val="12"/>
        </w:numPr>
        <w:tabs>
          <w:tab w:val="left" w:pos="567"/>
        </w:tabs>
        <w:spacing w:before="240" w:after="0"/>
        <w:ind w:hanging="371"/>
        <w:jc w:val="both"/>
        <w:rPr>
          <w:rFonts w:ascii="Times New Roman" w:hAnsi="Times New Roman" w:cs="Times New Roman"/>
        </w:rPr>
      </w:pPr>
      <w:r w:rsidRPr="002D30B1">
        <w:rPr>
          <w:rFonts w:ascii="Times New Roman" w:hAnsi="Times New Roman" w:cs="Times New Roman"/>
        </w:rPr>
        <w:t xml:space="preserve">Etik </w:t>
      </w:r>
      <w:r w:rsidR="00EF6711" w:rsidRPr="002D30B1">
        <w:rPr>
          <w:rFonts w:ascii="Times New Roman" w:hAnsi="Times New Roman" w:cs="Times New Roman"/>
        </w:rPr>
        <w:t>Kurallara</w:t>
      </w:r>
      <w:r w:rsidRPr="002D30B1">
        <w:rPr>
          <w:rFonts w:ascii="Times New Roman" w:hAnsi="Times New Roman" w:cs="Times New Roman"/>
        </w:rPr>
        <w:t xml:space="preserve"> yönelik olarak meydana gelecek aykırılıklarda ve uygulanmasında en üst seviyede “Yönetim Kurulu” sorumlu</w:t>
      </w:r>
      <w:r w:rsidR="00B66ACF" w:rsidRPr="002D30B1">
        <w:rPr>
          <w:rFonts w:ascii="Times New Roman" w:hAnsi="Times New Roman" w:cs="Times New Roman"/>
        </w:rPr>
        <w:t>dur.</w:t>
      </w:r>
      <w:r w:rsidR="002D30B1">
        <w:rPr>
          <w:rFonts w:ascii="Times New Roman" w:hAnsi="Times New Roman" w:cs="Times New Roman"/>
        </w:rPr>
        <w:t xml:space="preserve"> </w:t>
      </w:r>
    </w:p>
    <w:p w:rsidR="00CD3DC5" w:rsidRPr="00224F11" w:rsidRDefault="006D78D0" w:rsidP="00224F11">
      <w:pPr>
        <w:pStyle w:val="ListeParagraf"/>
        <w:numPr>
          <w:ilvl w:val="0"/>
          <w:numId w:val="12"/>
        </w:numPr>
        <w:tabs>
          <w:tab w:val="left" w:pos="567"/>
        </w:tabs>
        <w:spacing w:after="0"/>
        <w:jc w:val="both"/>
        <w:rPr>
          <w:rFonts w:ascii="Times New Roman" w:hAnsi="Times New Roman" w:cs="Times New Roman"/>
        </w:rPr>
      </w:pPr>
      <w:r>
        <w:rPr>
          <w:rFonts w:ascii="Times New Roman" w:hAnsi="Times New Roman" w:cs="Times New Roman"/>
        </w:rPr>
        <w:t>M</w:t>
      </w:r>
      <w:r w:rsidR="00CD3DC5" w:rsidRPr="00224F11">
        <w:rPr>
          <w:rFonts w:ascii="Times New Roman" w:hAnsi="Times New Roman" w:cs="Times New Roman"/>
        </w:rPr>
        <w:t>addi menfaat kabul etmez, herhangi bir yolsuzluğu örtbas etmez.</w:t>
      </w:r>
    </w:p>
    <w:p w:rsidR="00CD3DC5" w:rsidRPr="00224F11" w:rsidRDefault="00CD3DC5" w:rsidP="00B66ACF">
      <w:pPr>
        <w:tabs>
          <w:tab w:val="left" w:pos="567"/>
        </w:tabs>
        <w:spacing w:before="240"/>
        <w:jc w:val="both"/>
        <w:rPr>
          <w:rFonts w:ascii="Times New Roman" w:hAnsi="Times New Roman" w:cs="Times New Roman"/>
          <w:b/>
          <w:bCs/>
        </w:rPr>
      </w:pPr>
      <w:r w:rsidRPr="00224F11">
        <w:rPr>
          <w:rFonts w:ascii="Times New Roman" w:hAnsi="Times New Roman" w:cs="Times New Roman"/>
          <w:b/>
        </w:rPr>
        <w:t xml:space="preserve">2.2 </w:t>
      </w:r>
      <w:r w:rsidR="00902444">
        <w:rPr>
          <w:rFonts w:ascii="Times New Roman" w:hAnsi="Times New Roman" w:cs="Times New Roman"/>
          <w:b/>
        </w:rPr>
        <w:t xml:space="preserve">Şirket </w:t>
      </w:r>
      <w:r w:rsidRPr="00224F11">
        <w:rPr>
          <w:rFonts w:ascii="Times New Roman" w:hAnsi="Times New Roman" w:cs="Times New Roman"/>
          <w:b/>
          <w:bCs/>
        </w:rPr>
        <w:t>Yöneticiler</w:t>
      </w:r>
      <w:r w:rsidR="00902444">
        <w:rPr>
          <w:rFonts w:ascii="Times New Roman" w:hAnsi="Times New Roman" w:cs="Times New Roman"/>
          <w:b/>
          <w:bCs/>
        </w:rPr>
        <w:t>i</w:t>
      </w:r>
    </w:p>
    <w:p w:rsidR="00CD3DC5" w:rsidRPr="00224F11" w:rsidRDefault="00CD3DC5" w:rsidP="00224F11">
      <w:pPr>
        <w:pStyle w:val="ListeParagraf"/>
        <w:numPr>
          <w:ilvl w:val="0"/>
          <w:numId w:val="12"/>
        </w:numPr>
        <w:tabs>
          <w:tab w:val="left" w:pos="567"/>
        </w:tabs>
        <w:spacing w:after="0"/>
        <w:jc w:val="both"/>
        <w:rPr>
          <w:rFonts w:ascii="Times New Roman" w:hAnsi="Times New Roman" w:cs="Times New Roman"/>
        </w:rPr>
      </w:pPr>
      <w:r w:rsidRPr="00224F11">
        <w:rPr>
          <w:rFonts w:ascii="Times New Roman" w:hAnsi="Times New Roman" w:cs="Times New Roman"/>
        </w:rPr>
        <w:t xml:space="preserve">Tüm </w:t>
      </w:r>
      <w:r w:rsidR="003A791F" w:rsidRPr="00224F11">
        <w:rPr>
          <w:rFonts w:ascii="Times New Roman" w:hAnsi="Times New Roman" w:cs="Times New Roman"/>
        </w:rPr>
        <w:t>Y</w:t>
      </w:r>
      <w:r w:rsidRPr="00224F11">
        <w:rPr>
          <w:rFonts w:ascii="Times New Roman" w:hAnsi="Times New Roman" w:cs="Times New Roman"/>
        </w:rPr>
        <w:t xml:space="preserve">öneticiler Etik Kuralları kabul eder, bu ilkelere uyar ve davranışlarıyla diğer çalışanlara örnek </w:t>
      </w:r>
      <w:r w:rsidR="006D78D0">
        <w:rPr>
          <w:rFonts w:ascii="Times New Roman" w:hAnsi="Times New Roman" w:cs="Times New Roman"/>
        </w:rPr>
        <w:t>olur.</w:t>
      </w:r>
    </w:p>
    <w:p w:rsidR="00CD3DC5" w:rsidRPr="00B66ACF" w:rsidRDefault="00CD3DC5" w:rsidP="00224F11">
      <w:pPr>
        <w:pStyle w:val="ListeParagraf"/>
        <w:numPr>
          <w:ilvl w:val="0"/>
          <w:numId w:val="12"/>
        </w:numPr>
        <w:tabs>
          <w:tab w:val="left" w:pos="567"/>
        </w:tabs>
        <w:spacing w:after="0"/>
        <w:jc w:val="both"/>
        <w:rPr>
          <w:rFonts w:ascii="Times New Roman" w:hAnsi="Times New Roman" w:cs="Times New Roman"/>
        </w:rPr>
      </w:pPr>
      <w:r w:rsidRPr="00B66ACF">
        <w:rPr>
          <w:rFonts w:ascii="Times New Roman" w:hAnsi="Times New Roman" w:cs="Times New Roman"/>
        </w:rPr>
        <w:t>Etik Kuralların kendi idaresi altında çalışan personel tarafından anlaşılmasını ve uygulanmasını sağlar</w:t>
      </w:r>
      <w:r w:rsidR="00F35BD2">
        <w:rPr>
          <w:rFonts w:ascii="Times New Roman" w:hAnsi="Times New Roman" w:cs="Times New Roman"/>
        </w:rPr>
        <w:t>.</w:t>
      </w:r>
    </w:p>
    <w:p w:rsidR="00CD3DC5" w:rsidRPr="00224F11" w:rsidRDefault="00CD3DC5" w:rsidP="00224F11">
      <w:pPr>
        <w:pStyle w:val="ListeParagraf"/>
        <w:numPr>
          <w:ilvl w:val="0"/>
          <w:numId w:val="12"/>
        </w:numPr>
        <w:tabs>
          <w:tab w:val="left" w:pos="567"/>
        </w:tabs>
        <w:spacing w:after="0"/>
        <w:jc w:val="both"/>
        <w:rPr>
          <w:rFonts w:ascii="Times New Roman" w:hAnsi="Times New Roman" w:cs="Times New Roman"/>
        </w:rPr>
      </w:pPr>
      <w:r w:rsidRPr="00224F11">
        <w:rPr>
          <w:rFonts w:ascii="Times New Roman" w:hAnsi="Times New Roman" w:cs="Times New Roman"/>
        </w:rPr>
        <w:t>Çalışanları hiçbir durum ve hiçbir nedenle Etik Kurallara aykırı davranmaya zorlayamaz.</w:t>
      </w:r>
    </w:p>
    <w:p w:rsidR="00CD3DC5" w:rsidRPr="00224F11" w:rsidRDefault="00CD3DC5" w:rsidP="00224F11">
      <w:pPr>
        <w:pStyle w:val="ListeParagraf"/>
        <w:numPr>
          <w:ilvl w:val="0"/>
          <w:numId w:val="12"/>
        </w:numPr>
        <w:tabs>
          <w:tab w:val="left" w:pos="567"/>
        </w:tabs>
        <w:spacing w:after="0"/>
        <w:jc w:val="both"/>
        <w:rPr>
          <w:rFonts w:ascii="Times New Roman" w:hAnsi="Times New Roman" w:cs="Times New Roman"/>
        </w:rPr>
      </w:pPr>
      <w:r w:rsidRPr="00224F11">
        <w:rPr>
          <w:rFonts w:ascii="Times New Roman" w:hAnsi="Times New Roman" w:cs="Times New Roman"/>
        </w:rPr>
        <w:t xml:space="preserve">Çalışanların Etik Kurallarla ilgili soru, </w:t>
      </w:r>
      <w:proofErr w:type="gramStart"/>
      <w:r w:rsidRPr="00224F11">
        <w:rPr>
          <w:rFonts w:ascii="Times New Roman" w:hAnsi="Times New Roman" w:cs="Times New Roman"/>
        </w:rPr>
        <w:t>şikayet</w:t>
      </w:r>
      <w:proofErr w:type="gramEnd"/>
      <w:r w:rsidRPr="00224F11">
        <w:rPr>
          <w:rFonts w:ascii="Times New Roman" w:hAnsi="Times New Roman" w:cs="Times New Roman"/>
        </w:rPr>
        <w:t xml:space="preserve">, öneri ve isteklerini dinler, geri bildirimlerini iletmeleri konusunda </w:t>
      </w:r>
      <w:r w:rsidR="00B15870" w:rsidRPr="00224F11">
        <w:rPr>
          <w:rFonts w:ascii="Times New Roman" w:hAnsi="Times New Roman" w:cs="Times New Roman"/>
        </w:rPr>
        <w:t xml:space="preserve">çalışanlarını </w:t>
      </w:r>
      <w:r w:rsidRPr="00224F11">
        <w:rPr>
          <w:rFonts w:ascii="Times New Roman" w:hAnsi="Times New Roman" w:cs="Times New Roman"/>
        </w:rPr>
        <w:t>teşvik eder.</w:t>
      </w:r>
    </w:p>
    <w:p w:rsidR="00CD3DC5" w:rsidRDefault="00CD3DC5" w:rsidP="00224F11">
      <w:pPr>
        <w:pStyle w:val="ListeParagraf"/>
        <w:numPr>
          <w:ilvl w:val="0"/>
          <w:numId w:val="12"/>
        </w:numPr>
        <w:tabs>
          <w:tab w:val="left" w:pos="567"/>
        </w:tabs>
        <w:spacing w:after="0"/>
        <w:jc w:val="both"/>
        <w:rPr>
          <w:rFonts w:ascii="Times New Roman" w:hAnsi="Times New Roman" w:cs="Times New Roman"/>
        </w:rPr>
      </w:pPr>
      <w:r w:rsidRPr="00224F11">
        <w:rPr>
          <w:rFonts w:ascii="Times New Roman" w:hAnsi="Times New Roman" w:cs="Times New Roman"/>
        </w:rPr>
        <w:t>Görev alanındaki iş süreçlerini Etik Kurallar çerçevesinde değerlendirir, aykırı durumları tespit eder ve Etik Kurallara uyumu sağlayıcı tedbirleri alır.</w:t>
      </w:r>
    </w:p>
    <w:p w:rsidR="00F35BD2" w:rsidRDefault="00F35BD2" w:rsidP="00F35BD2">
      <w:pPr>
        <w:pStyle w:val="ListeParagraf"/>
        <w:numPr>
          <w:ilvl w:val="0"/>
          <w:numId w:val="12"/>
        </w:numPr>
        <w:tabs>
          <w:tab w:val="left" w:pos="567"/>
        </w:tabs>
        <w:spacing w:before="240" w:after="0"/>
        <w:jc w:val="both"/>
        <w:rPr>
          <w:rFonts w:ascii="Times New Roman" w:hAnsi="Times New Roman" w:cs="Times New Roman"/>
        </w:rPr>
      </w:pPr>
      <w:r>
        <w:rPr>
          <w:rFonts w:ascii="Times New Roman" w:hAnsi="Times New Roman" w:cs="Times New Roman"/>
        </w:rPr>
        <w:t>H</w:t>
      </w:r>
      <w:r w:rsidRPr="00B66ACF">
        <w:rPr>
          <w:rFonts w:ascii="Times New Roman" w:hAnsi="Times New Roman" w:cs="Times New Roman"/>
        </w:rPr>
        <w:t>er çalışanının önerisini</w:t>
      </w:r>
      <w:r w:rsidR="00644B68">
        <w:rPr>
          <w:rFonts w:ascii="Times New Roman" w:hAnsi="Times New Roman" w:cs="Times New Roman"/>
        </w:rPr>
        <w:t>,</w:t>
      </w:r>
      <w:r w:rsidRPr="00B66ACF">
        <w:rPr>
          <w:rFonts w:ascii="Times New Roman" w:hAnsi="Times New Roman" w:cs="Times New Roman"/>
        </w:rPr>
        <w:t xml:space="preserve"> organizasyon ve süreçleri geliştiri</w:t>
      </w:r>
      <w:r w:rsidR="00644B68">
        <w:rPr>
          <w:rFonts w:ascii="Times New Roman" w:hAnsi="Times New Roman" w:cs="Times New Roman"/>
        </w:rPr>
        <w:t>ci</w:t>
      </w:r>
      <w:r w:rsidRPr="00B66ACF">
        <w:rPr>
          <w:rFonts w:ascii="Times New Roman" w:hAnsi="Times New Roman" w:cs="Times New Roman"/>
        </w:rPr>
        <w:t xml:space="preserve"> </w:t>
      </w:r>
      <w:r w:rsidR="00644B68">
        <w:rPr>
          <w:rFonts w:ascii="Times New Roman" w:hAnsi="Times New Roman" w:cs="Times New Roman"/>
        </w:rPr>
        <w:t>b</w:t>
      </w:r>
      <w:r w:rsidRPr="00B66ACF">
        <w:rPr>
          <w:rFonts w:ascii="Times New Roman" w:hAnsi="Times New Roman" w:cs="Times New Roman"/>
        </w:rPr>
        <w:t xml:space="preserve">ir fırsat </w:t>
      </w:r>
      <w:r w:rsidR="00644B68">
        <w:rPr>
          <w:rFonts w:ascii="Times New Roman" w:hAnsi="Times New Roman" w:cs="Times New Roman"/>
        </w:rPr>
        <w:t xml:space="preserve">olarak </w:t>
      </w:r>
      <w:r w:rsidRPr="00B66ACF">
        <w:rPr>
          <w:rFonts w:ascii="Times New Roman" w:hAnsi="Times New Roman" w:cs="Times New Roman"/>
        </w:rPr>
        <w:t xml:space="preserve">görür. </w:t>
      </w:r>
    </w:p>
    <w:p w:rsidR="00F35BD2" w:rsidRPr="00B66ACF" w:rsidRDefault="00F35BD2" w:rsidP="00F35BD2">
      <w:pPr>
        <w:pStyle w:val="ListeParagraf"/>
        <w:numPr>
          <w:ilvl w:val="0"/>
          <w:numId w:val="12"/>
        </w:numPr>
        <w:tabs>
          <w:tab w:val="left" w:pos="567"/>
        </w:tabs>
        <w:spacing w:before="240" w:after="0"/>
        <w:jc w:val="both"/>
        <w:rPr>
          <w:rFonts w:ascii="Times New Roman" w:hAnsi="Times New Roman" w:cs="Times New Roman"/>
        </w:rPr>
      </w:pPr>
      <w:r w:rsidRPr="00B66ACF">
        <w:rPr>
          <w:rFonts w:ascii="Times New Roman" w:hAnsi="Times New Roman" w:cs="Times New Roman"/>
        </w:rPr>
        <w:t>Çalışanlara adil davranır, eşit şartlarda eşit olanakların sunulması benimsenir.</w:t>
      </w:r>
      <w:r w:rsidR="006D78D0" w:rsidRPr="006D78D0">
        <w:rPr>
          <w:rFonts w:ascii="Times New Roman" w:hAnsi="Times New Roman" w:cs="Times New Roman"/>
        </w:rPr>
        <w:t xml:space="preserve"> </w:t>
      </w:r>
      <w:r w:rsidR="006D78D0">
        <w:rPr>
          <w:rFonts w:ascii="Times New Roman" w:hAnsi="Times New Roman" w:cs="Times New Roman"/>
        </w:rPr>
        <w:t>H</w:t>
      </w:r>
      <w:r w:rsidR="006D78D0" w:rsidRPr="00B66ACF">
        <w:rPr>
          <w:rFonts w:ascii="Times New Roman" w:hAnsi="Times New Roman" w:cs="Times New Roman"/>
        </w:rPr>
        <w:t>erhangi bir çalışan</w:t>
      </w:r>
      <w:r w:rsidR="00644B68">
        <w:rPr>
          <w:rFonts w:ascii="Times New Roman" w:hAnsi="Times New Roman" w:cs="Times New Roman"/>
        </w:rPr>
        <w:t>ın</w:t>
      </w:r>
      <w:r w:rsidR="006D78D0" w:rsidRPr="00B66ACF">
        <w:rPr>
          <w:rFonts w:ascii="Times New Roman" w:hAnsi="Times New Roman" w:cs="Times New Roman"/>
        </w:rPr>
        <w:t xml:space="preserve"> ayrımcılık, dışlama, </w:t>
      </w:r>
      <w:proofErr w:type="spellStart"/>
      <w:r w:rsidR="006D78D0" w:rsidRPr="00B66ACF">
        <w:rPr>
          <w:rFonts w:ascii="Times New Roman" w:hAnsi="Times New Roman" w:cs="Times New Roman"/>
        </w:rPr>
        <w:t>mobing</w:t>
      </w:r>
      <w:proofErr w:type="spellEnd"/>
      <w:r w:rsidR="006D78D0" w:rsidRPr="00B66ACF">
        <w:rPr>
          <w:rFonts w:ascii="Times New Roman" w:hAnsi="Times New Roman" w:cs="Times New Roman"/>
        </w:rPr>
        <w:t xml:space="preserve">, yıldırma vb. psikolojik tacizlere maruz </w:t>
      </w:r>
      <w:r w:rsidR="00644B68">
        <w:rPr>
          <w:rFonts w:ascii="Times New Roman" w:hAnsi="Times New Roman" w:cs="Times New Roman"/>
        </w:rPr>
        <w:t>bırakılması</w:t>
      </w:r>
      <w:r w:rsidR="006D78D0" w:rsidRPr="00B66ACF">
        <w:rPr>
          <w:rFonts w:ascii="Times New Roman" w:hAnsi="Times New Roman" w:cs="Times New Roman"/>
        </w:rPr>
        <w:t xml:space="preserve"> kabul edilmez.</w:t>
      </w:r>
    </w:p>
    <w:p w:rsidR="003A791F" w:rsidRPr="00224F11" w:rsidRDefault="003A791F" w:rsidP="00224F11">
      <w:pPr>
        <w:tabs>
          <w:tab w:val="left" w:pos="142"/>
        </w:tabs>
        <w:spacing w:before="240" w:after="0"/>
        <w:jc w:val="both"/>
        <w:rPr>
          <w:rFonts w:ascii="Times New Roman" w:hAnsi="Times New Roman" w:cs="Times New Roman"/>
          <w:b/>
        </w:rPr>
      </w:pPr>
      <w:r w:rsidRPr="00224F11">
        <w:rPr>
          <w:rFonts w:ascii="Times New Roman" w:hAnsi="Times New Roman" w:cs="Times New Roman"/>
          <w:b/>
        </w:rPr>
        <w:t>2.3 Şirket Çalışanları</w:t>
      </w:r>
    </w:p>
    <w:p w:rsidR="0030247C" w:rsidRPr="00224F11" w:rsidRDefault="003A791F" w:rsidP="0030247C">
      <w:pPr>
        <w:pStyle w:val="ListeParagraf"/>
        <w:numPr>
          <w:ilvl w:val="0"/>
          <w:numId w:val="17"/>
        </w:numPr>
        <w:tabs>
          <w:tab w:val="left" w:pos="567"/>
        </w:tabs>
        <w:spacing w:before="240" w:after="0"/>
        <w:jc w:val="both"/>
        <w:rPr>
          <w:rFonts w:ascii="Times New Roman" w:hAnsi="Times New Roman" w:cs="Times New Roman"/>
        </w:rPr>
      </w:pPr>
      <w:r w:rsidRPr="0030247C">
        <w:rPr>
          <w:rFonts w:ascii="Times New Roman" w:hAnsi="Times New Roman" w:cs="Times New Roman"/>
        </w:rPr>
        <w:t xml:space="preserve">Şirket </w:t>
      </w:r>
      <w:r w:rsidR="009E41D5">
        <w:rPr>
          <w:rFonts w:ascii="Times New Roman" w:hAnsi="Times New Roman" w:cs="Times New Roman"/>
        </w:rPr>
        <w:t>ç</w:t>
      </w:r>
      <w:r w:rsidRPr="0030247C">
        <w:rPr>
          <w:rFonts w:ascii="Times New Roman" w:hAnsi="Times New Roman" w:cs="Times New Roman"/>
        </w:rPr>
        <w:t>alışanları Etik Kuralları kabul eder</w:t>
      </w:r>
      <w:r w:rsidR="00FA2FA5">
        <w:rPr>
          <w:rFonts w:ascii="Times New Roman" w:hAnsi="Times New Roman" w:cs="Times New Roman"/>
        </w:rPr>
        <w:t xml:space="preserve">, </w:t>
      </w:r>
      <w:r w:rsidRPr="0030247C">
        <w:rPr>
          <w:rFonts w:ascii="Times New Roman" w:hAnsi="Times New Roman" w:cs="Times New Roman"/>
        </w:rPr>
        <w:t>bu ilkelere uyar.</w:t>
      </w:r>
      <w:r w:rsidR="0030247C">
        <w:rPr>
          <w:rFonts w:ascii="Times New Roman" w:hAnsi="Times New Roman" w:cs="Times New Roman"/>
        </w:rPr>
        <w:t xml:space="preserve"> </w:t>
      </w:r>
      <w:r w:rsidRPr="0030247C">
        <w:rPr>
          <w:rFonts w:ascii="Times New Roman" w:hAnsi="Times New Roman" w:cs="Times New Roman"/>
        </w:rPr>
        <w:t>Diğer çalışanların Etik Kurallara uyması için çaba</w:t>
      </w:r>
      <w:r w:rsidR="006E6ADB" w:rsidRPr="0030247C">
        <w:rPr>
          <w:rFonts w:ascii="Times New Roman" w:hAnsi="Times New Roman" w:cs="Times New Roman"/>
        </w:rPr>
        <w:t>lar ve</w:t>
      </w:r>
      <w:r w:rsidRPr="0030247C">
        <w:rPr>
          <w:rFonts w:ascii="Times New Roman" w:hAnsi="Times New Roman" w:cs="Times New Roman"/>
        </w:rPr>
        <w:t xml:space="preserve"> çalışanları bu konuda teşvik eder.</w:t>
      </w:r>
      <w:r w:rsidR="0030247C" w:rsidRPr="0030247C">
        <w:rPr>
          <w:rFonts w:ascii="Times New Roman" w:hAnsi="Times New Roman" w:cs="Times New Roman"/>
        </w:rPr>
        <w:t xml:space="preserve"> </w:t>
      </w:r>
      <w:r w:rsidR="0030247C" w:rsidRPr="00224F11">
        <w:rPr>
          <w:rFonts w:ascii="Times New Roman" w:hAnsi="Times New Roman" w:cs="Times New Roman"/>
        </w:rPr>
        <w:t>Etik Kurallara aykırı davranış ve hareketleri yöneticilerine ve aşağıda belirtilen iletişim kanallarına bildirir.</w:t>
      </w:r>
    </w:p>
    <w:p w:rsidR="00522D74" w:rsidRPr="00522D74" w:rsidRDefault="0030247C" w:rsidP="00522D74">
      <w:pPr>
        <w:pStyle w:val="ListeParagraf"/>
        <w:numPr>
          <w:ilvl w:val="0"/>
          <w:numId w:val="17"/>
        </w:numPr>
        <w:tabs>
          <w:tab w:val="left" w:pos="567"/>
        </w:tabs>
        <w:spacing w:before="240" w:after="0"/>
        <w:jc w:val="both"/>
        <w:rPr>
          <w:rFonts w:ascii="Times New Roman" w:hAnsi="Times New Roman" w:cs="Times New Roman"/>
        </w:rPr>
      </w:pPr>
      <w:r w:rsidRPr="00224F11">
        <w:rPr>
          <w:rFonts w:ascii="Times New Roman" w:hAnsi="Times New Roman" w:cs="Times New Roman"/>
        </w:rPr>
        <w:t xml:space="preserve">Kendi görev alanlarını </w:t>
      </w:r>
      <w:r w:rsidR="009E41D5" w:rsidRPr="00224F11">
        <w:rPr>
          <w:rFonts w:ascii="Times New Roman" w:hAnsi="Times New Roman" w:cs="Times New Roman"/>
        </w:rPr>
        <w:t>eksiksiz uygular</w:t>
      </w:r>
      <w:r w:rsidR="00522D74">
        <w:rPr>
          <w:rFonts w:ascii="Times New Roman" w:hAnsi="Times New Roman" w:cs="Times New Roman"/>
        </w:rPr>
        <w:t xml:space="preserve"> ve g</w:t>
      </w:r>
      <w:r w:rsidR="00522D74" w:rsidRPr="00522D74">
        <w:rPr>
          <w:rFonts w:ascii="Times New Roman" w:hAnsi="Times New Roman" w:cs="Times New Roman"/>
        </w:rPr>
        <w:t>örevleri esnasında Şirket yararını gözetir, kendilerine veya yakınlarına çıkar sağlama anlamına gelebilecek her türlü eylem ve davranıştan kaçınır.</w:t>
      </w:r>
    </w:p>
    <w:p w:rsidR="0030247C" w:rsidRPr="00522D74" w:rsidRDefault="0030247C" w:rsidP="0030247C">
      <w:pPr>
        <w:pStyle w:val="ListeParagraf"/>
        <w:numPr>
          <w:ilvl w:val="0"/>
          <w:numId w:val="17"/>
        </w:numPr>
        <w:tabs>
          <w:tab w:val="left" w:pos="567"/>
        </w:tabs>
        <w:spacing w:before="240" w:after="0"/>
        <w:jc w:val="both"/>
        <w:rPr>
          <w:rFonts w:ascii="Times New Roman" w:hAnsi="Times New Roman" w:cs="Times New Roman"/>
        </w:rPr>
      </w:pPr>
      <w:r w:rsidRPr="00522D74">
        <w:rPr>
          <w:rFonts w:ascii="Times New Roman" w:hAnsi="Times New Roman" w:cs="Times New Roman"/>
        </w:rPr>
        <w:t>Şirket</w:t>
      </w:r>
      <w:r w:rsidR="009E41D5" w:rsidRPr="00522D74">
        <w:rPr>
          <w:rFonts w:ascii="Times New Roman" w:hAnsi="Times New Roman" w:cs="Times New Roman"/>
        </w:rPr>
        <w:t>’</w:t>
      </w:r>
      <w:r w:rsidRPr="00522D74">
        <w:rPr>
          <w:rFonts w:ascii="Times New Roman" w:hAnsi="Times New Roman" w:cs="Times New Roman"/>
        </w:rPr>
        <w:t xml:space="preserve">i ilgilendiren yönetmelik, </w:t>
      </w:r>
      <w:proofErr w:type="gramStart"/>
      <w:r w:rsidRPr="00522D74">
        <w:rPr>
          <w:rFonts w:ascii="Times New Roman" w:hAnsi="Times New Roman" w:cs="Times New Roman"/>
        </w:rPr>
        <w:t>prosedür</w:t>
      </w:r>
      <w:proofErr w:type="gramEnd"/>
      <w:r w:rsidRPr="00522D74">
        <w:rPr>
          <w:rFonts w:ascii="Times New Roman" w:hAnsi="Times New Roman" w:cs="Times New Roman"/>
        </w:rPr>
        <w:t xml:space="preserve"> ve talimatları bilir</w:t>
      </w:r>
      <w:r w:rsidR="00522D74" w:rsidRPr="00522D74">
        <w:rPr>
          <w:rFonts w:ascii="Times New Roman" w:hAnsi="Times New Roman" w:cs="Times New Roman"/>
        </w:rPr>
        <w:t>.</w:t>
      </w:r>
      <w:r w:rsidR="00522D74">
        <w:rPr>
          <w:rFonts w:ascii="Times New Roman" w:hAnsi="Times New Roman" w:cs="Times New Roman"/>
        </w:rPr>
        <w:t xml:space="preserve"> </w:t>
      </w:r>
      <w:r w:rsidRPr="00522D74">
        <w:rPr>
          <w:rFonts w:ascii="Times New Roman" w:hAnsi="Times New Roman" w:cs="Times New Roman"/>
        </w:rPr>
        <w:t>Tekliflere, ihale hazırlıklarına veya sözleşme görüşmelerin</w:t>
      </w:r>
      <w:r w:rsidR="00522D74">
        <w:rPr>
          <w:rFonts w:ascii="Times New Roman" w:hAnsi="Times New Roman" w:cs="Times New Roman"/>
        </w:rPr>
        <w:t>d</w:t>
      </w:r>
      <w:r w:rsidRPr="00522D74">
        <w:rPr>
          <w:rFonts w:ascii="Times New Roman" w:hAnsi="Times New Roman" w:cs="Times New Roman"/>
        </w:rPr>
        <w:t>e verdikleri tüm ifadelerin, yazışmaların ve beyanların doğru ve gerçek olmasından Şirket yönetimine karsı sorumlu olduğunu bilir.</w:t>
      </w:r>
    </w:p>
    <w:p w:rsidR="0030247C" w:rsidRPr="00F35BD2" w:rsidRDefault="00F35BD2" w:rsidP="0030247C">
      <w:pPr>
        <w:pStyle w:val="ListeParagraf"/>
        <w:numPr>
          <w:ilvl w:val="0"/>
          <w:numId w:val="17"/>
        </w:numPr>
        <w:spacing w:before="240" w:after="0"/>
        <w:jc w:val="both"/>
        <w:rPr>
          <w:rFonts w:ascii="Times New Roman" w:hAnsi="Times New Roman" w:cs="Times New Roman"/>
        </w:rPr>
      </w:pPr>
      <w:r w:rsidRPr="00F35BD2">
        <w:rPr>
          <w:rFonts w:ascii="Times New Roman" w:hAnsi="Times New Roman" w:cs="Times New Roman"/>
        </w:rPr>
        <w:t>Dürüst, disiplinli, özverili, yasalara ve şirket içi düzenlemelere saygılı,</w:t>
      </w:r>
      <w:r w:rsidRPr="00F35BD2">
        <w:rPr>
          <w:rFonts w:ascii="Times New Roman" w:eastAsia="Times New Roman" w:hAnsi="Times New Roman" w:cs="Times New Roman"/>
          <w:sz w:val="24"/>
          <w:szCs w:val="24"/>
        </w:rPr>
        <w:t xml:space="preserve"> y</w:t>
      </w:r>
      <w:r w:rsidRPr="00F35BD2">
        <w:rPr>
          <w:rFonts w:ascii="Times New Roman" w:hAnsi="Times New Roman" w:cs="Times New Roman"/>
        </w:rPr>
        <w:t>üksek etik değerlere sahip, çalışkan kişiler olması</w:t>
      </w:r>
      <w:r>
        <w:rPr>
          <w:rFonts w:ascii="Times New Roman" w:hAnsi="Times New Roman" w:cs="Times New Roman"/>
        </w:rPr>
        <w:t xml:space="preserve">, </w:t>
      </w:r>
      <w:r w:rsidR="0030247C" w:rsidRPr="00F35BD2">
        <w:rPr>
          <w:rFonts w:ascii="Times New Roman" w:hAnsi="Times New Roman" w:cs="Times New Roman"/>
        </w:rPr>
        <w:t>Şirket’in adını ve saygınlığını benimsemeleri</w:t>
      </w:r>
      <w:r>
        <w:rPr>
          <w:rFonts w:ascii="Times New Roman" w:hAnsi="Times New Roman" w:cs="Times New Roman"/>
        </w:rPr>
        <w:t>,</w:t>
      </w:r>
      <w:r w:rsidR="0030247C" w:rsidRPr="00F35BD2">
        <w:rPr>
          <w:rFonts w:ascii="Times New Roman" w:hAnsi="Times New Roman" w:cs="Times New Roman"/>
        </w:rPr>
        <w:t xml:space="preserve"> korumaları</w:t>
      </w:r>
      <w:r>
        <w:rPr>
          <w:rFonts w:ascii="Times New Roman" w:hAnsi="Times New Roman" w:cs="Times New Roman"/>
        </w:rPr>
        <w:t xml:space="preserve"> ve h</w:t>
      </w:r>
      <w:r w:rsidR="0030247C" w:rsidRPr="00F35BD2">
        <w:rPr>
          <w:rFonts w:ascii="Times New Roman" w:hAnsi="Times New Roman" w:cs="Times New Roman"/>
        </w:rPr>
        <w:t xml:space="preserve">er zaman, her yerde şirketi en iyi şekilde temsil </w:t>
      </w:r>
      <w:r>
        <w:rPr>
          <w:rFonts w:ascii="Times New Roman" w:hAnsi="Times New Roman" w:cs="Times New Roman"/>
        </w:rPr>
        <w:t xml:space="preserve">etmeleri </w:t>
      </w:r>
      <w:r w:rsidRPr="00F35BD2">
        <w:rPr>
          <w:rFonts w:ascii="Times New Roman" w:hAnsi="Times New Roman" w:cs="Times New Roman"/>
        </w:rPr>
        <w:t>beklenir</w:t>
      </w:r>
      <w:r>
        <w:rPr>
          <w:rFonts w:ascii="Times New Roman" w:hAnsi="Times New Roman" w:cs="Times New Roman"/>
        </w:rPr>
        <w:t>.</w:t>
      </w:r>
    </w:p>
    <w:p w:rsidR="009E41D5" w:rsidRPr="009E41D5" w:rsidRDefault="009E41D5" w:rsidP="009E41D5">
      <w:pPr>
        <w:pStyle w:val="ListeParagraf"/>
        <w:numPr>
          <w:ilvl w:val="0"/>
          <w:numId w:val="17"/>
        </w:numPr>
        <w:jc w:val="both"/>
        <w:rPr>
          <w:rFonts w:ascii="Times New Roman" w:hAnsi="Times New Roman" w:cs="Times New Roman"/>
        </w:rPr>
      </w:pPr>
      <w:r w:rsidRPr="009E41D5">
        <w:rPr>
          <w:rFonts w:ascii="Times New Roman" w:hAnsi="Times New Roman" w:cs="Times New Roman"/>
        </w:rPr>
        <w:t>Şirket kaynaklarının etkin ve doğru kullanımında azami dikkati gösterir, gereksiz harcamalardan kaçınır. Şirket mal varlığını ve kaynaklarını kişisel çıkarlar doğrultusunda kullanmaz, kullanımını engeller.</w:t>
      </w:r>
    </w:p>
    <w:p w:rsidR="009E41D5" w:rsidRDefault="0030247C" w:rsidP="009E41D5">
      <w:pPr>
        <w:pStyle w:val="ListeParagraf"/>
        <w:numPr>
          <w:ilvl w:val="0"/>
          <w:numId w:val="17"/>
        </w:numPr>
        <w:jc w:val="both"/>
        <w:rPr>
          <w:rFonts w:ascii="Times New Roman" w:hAnsi="Times New Roman" w:cs="Times New Roman"/>
        </w:rPr>
      </w:pPr>
      <w:r w:rsidRPr="00224F11">
        <w:rPr>
          <w:rFonts w:ascii="Times New Roman" w:hAnsi="Times New Roman" w:cs="Times New Roman"/>
        </w:rPr>
        <w:t>Şirket ile ilgili gizli ve ticari sır niteliği taşıyan bilgileri içsel bilgi kapsamında kamuya açıklayamaz.</w:t>
      </w:r>
      <w:r w:rsidR="009E41D5" w:rsidRPr="009E41D5">
        <w:rPr>
          <w:rFonts w:ascii="Times New Roman" w:eastAsia="Times New Roman" w:hAnsi="Times New Roman" w:cs="Times New Roman"/>
          <w:sz w:val="24"/>
          <w:szCs w:val="24"/>
        </w:rPr>
        <w:t xml:space="preserve"> </w:t>
      </w:r>
      <w:r w:rsidR="009E41D5" w:rsidRPr="009E41D5">
        <w:rPr>
          <w:rFonts w:ascii="Times New Roman" w:hAnsi="Times New Roman" w:cs="Times New Roman"/>
        </w:rPr>
        <w:t xml:space="preserve">Bilgi suiistimali konusunda şirketin hazırladığı </w:t>
      </w:r>
      <w:proofErr w:type="gramStart"/>
      <w:r w:rsidR="009E41D5" w:rsidRPr="009E41D5">
        <w:rPr>
          <w:rFonts w:ascii="Times New Roman" w:hAnsi="Times New Roman" w:cs="Times New Roman"/>
        </w:rPr>
        <w:t>prosedüre</w:t>
      </w:r>
      <w:proofErr w:type="gramEnd"/>
      <w:r w:rsidR="009E41D5" w:rsidRPr="009E41D5">
        <w:rPr>
          <w:rFonts w:ascii="Times New Roman" w:hAnsi="Times New Roman" w:cs="Times New Roman"/>
        </w:rPr>
        <w:t xml:space="preserve"> uyar</w:t>
      </w:r>
      <w:r w:rsidR="009E41D5">
        <w:rPr>
          <w:rFonts w:ascii="Times New Roman" w:hAnsi="Times New Roman" w:cs="Times New Roman"/>
        </w:rPr>
        <w:t>.</w:t>
      </w:r>
    </w:p>
    <w:p w:rsidR="009E41D5" w:rsidRDefault="009E41D5" w:rsidP="009E41D5">
      <w:pPr>
        <w:pStyle w:val="ListeParagraf"/>
        <w:numPr>
          <w:ilvl w:val="0"/>
          <w:numId w:val="17"/>
        </w:numPr>
        <w:jc w:val="both"/>
        <w:rPr>
          <w:rFonts w:ascii="Times New Roman" w:hAnsi="Times New Roman" w:cs="Times New Roman"/>
        </w:rPr>
      </w:pPr>
      <w:r w:rsidRPr="009E41D5">
        <w:rPr>
          <w:rFonts w:ascii="Times New Roman" w:hAnsi="Times New Roman" w:cs="Times New Roman"/>
        </w:rPr>
        <w:t>Müşterilerle ilişkilerine özen gösterir, müşterilere en iyi hizmeti sunmak için gayret gösterirler.</w:t>
      </w:r>
      <w:r>
        <w:rPr>
          <w:rFonts w:ascii="Times New Roman" w:hAnsi="Times New Roman" w:cs="Times New Roman"/>
        </w:rPr>
        <w:t xml:space="preserve"> K</w:t>
      </w:r>
      <w:r w:rsidRPr="009E41D5">
        <w:rPr>
          <w:rFonts w:ascii="Times New Roman" w:hAnsi="Times New Roman" w:cs="Times New Roman"/>
        </w:rPr>
        <w:t xml:space="preserve">endi aralarında </w:t>
      </w:r>
      <w:r>
        <w:rPr>
          <w:rFonts w:ascii="Times New Roman" w:hAnsi="Times New Roman" w:cs="Times New Roman"/>
        </w:rPr>
        <w:t xml:space="preserve">da </w:t>
      </w:r>
      <w:r w:rsidRPr="009E41D5">
        <w:rPr>
          <w:rFonts w:ascii="Times New Roman" w:hAnsi="Times New Roman" w:cs="Times New Roman"/>
        </w:rPr>
        <w:t>ölçülü ve saygılı olarak hareket ederler.</w:t>
      </w:r>
    </w:p>
    <w:p w:rsidR="006D78D0" w:rsidRDefault="006D78D0" w:rsidP="009E41D5">
      <w:pPr>
        <w:pStyle w:val="ListeParagraf"/>
        <w:numPr>
          <w:ilvl w:val="0"/>
          <w:numId w:val="17"/>
        </w:numPr>
        <w:jc w:val="both"/>
        <w:rPr>
          <w:rFonts w:ascii="Times New Roman" w:hAnsi="Times New Roman" w:cs="Times New Roman"/>
        </w:rPr>
      </w:pPr>
      <w:r w:rsidRPr="00224F11">
        <w:rPr>
          <w:rFonts w:ascii="Times New Roman" w:hAnsi="Times New Roman" w:cs="Times New Roman"/>
        </w:rPr>
        <w:t>Şirket’in tüm muhasebe ve işletme kayıtları doğru, tam ve ilgili düzenlemelere uygun olarak tutulur ve her çalışan bu konudaki sorumluluklarını eksiksiz olarak yerine getirir.</w:t>
      </w:r>
    </w:p>
    <w:p w:rsidR="009C2B07" w:rsidRPr="009C2B07" w:rsidRDefault="009C2B07" w:rsidP="009C2B07">
      <w:pPr>
        <w:ind w:left="720"/>
        <w:jc w:val="both"/>
        <w:rPr>
          <w:rFonts w:ascii="Times New Roman" w:hAnsi="Times New Roman" w:cs="Times New Roman"/>
        </w:rPr>
      </w:pPr>
      <w:bookmarkStart w:id="0" w:name="_GoBack"/>
      <w:bookmarkEnd w:id="0"/>
    </w:p>
    <w:p w:rsidR="0041646F" w:rsidRPr="00224F11" w:rsidRDefault="0041646F" w:rsidP="00224F11">
      <w:pPr>
        <w:spacing w:before="240"/>
        <w:jc w:val="both"/>
        <w:rPr>
          <w:rFonts w:ascii="Times New Roman" w:hAnsi="Times New Roman" w:cs="Times New Roman"/>
          <w:b/>
          <w:bCs/>
        </w:rPr>
      </w:pPr>
      <w:r w:rsidRPr="00224F11">
        <w:rPr>
          <w:rFonts w:ascii="Times New Roman" w:hAnsi="Times New Roman" w:cs="Times New Roman"/>
          <w:b/>
          <w:bCs/>
        </w:rPr>
        <w:lastRenderedPageBreak/>
        <w:t>3. İLİŞKİLER</w:t>
      </w:r>
    </w:p>
    <w:p w:rsidR="006E6ADB" w:rsidRPr="00224F11" w:rsidRDefault="006E6ADB" w:rsidP="00224F11">
      <w:pPr>
        <w:spacing w:before="240" w:after="0"/>
        <w:jc w:val="both"/>
        <w:rPr>
          <w:rFonts w:ascii="Times New Roman" w:hAnsi="Times New Roman" w:cs="Times New Roman"/>
          <w:b/>
          <w:bCs/>
        </w:rPr>
      </w:pPr>
      <w:r w:rsidRPr="00224F11">
        <w:rPr>
          <w:rFonts w:ascii="Times New Roman" w:hAnsi="Times New Roman" w:cs="Times New Roman"/>
          <w:b/>
          <w:bCs/>
        </w:rPr>
        <w:t>3.</w:t>
      </w:r>
      <w:r w:rsidR="00D4446C" w:rsidRPr="00224F11">
        <w:rPr>
          <w:rFonts w:ascii="Times New Roman" w:hAnsi="Times New Roman" w:cs="Times New Roman"/>
          <w:b/>
          <w:bCs/>
        </w:rPr>
        <w:t xml:space="preserve">1 </w:t>
      </w:r>
      <w:r w:rsidR="004B73C5" w:rsidRPr="00224F11">
        <w:rPr>
          <w:rFonts w:ascii="Times New Roman" w:hAnsi="Times New Roman" w:cs="Times New Roman"/>
          <w:b/>
          <w:bCs/>
        </w:rPr>
        <w:t>Yatırımcılar</w:t>
      </w:r>
      <w:r w:rsidR="0041646F" w:rsidRPr="00224F11">
        <w:rPr>
          <w:rFonts w:ascii="Times New Roman" w:hAnsi="Times New Roman" w:cs="Times New Roman"/>
          <w:b/>
          <w:bCs/>
        </w:rPr>
        <w:t xml:space="preserve"> </w:t>
      </w:r>
      <w:r w:rsidR="00107FD0">
        <w:rPr>
          <w:rFonts w:ascii="Times New Roman" w:hAnsi="Times New Roman" w:cs="Times New Roman"/>
          <w:b/>
          <w:bCs/>
        </w:rPr>
        <w:t xml:space="preserve">ve Paydaşlarla </w:t>
      </w:r>
      <w:r w:rsidR="0041646F" w:rsidRPr="00224F11">
        <w:rPr>
          <w:rFonts w:ascii="Times New Roman" w:hAnsi="Times New Roman" w:cs="Times New Roman"/>
          <w:b/>
          <w:bCs/>
        </w:rPr>
        <w:t>İlişkiler</w:t>
      </w:r>
    </w:p>
    <w:p w:rsidR="0033314D" w:rsidRPr="00224F11" w:rsidRDefault="006E6ADB" w:rsidP="00224F11">
      <w:pPr>
        <w:pStyle w:val="ListeParagraf"/>
        <w:numPr>
          <w:ilvl w:val="0"/>
          <w:numId w:val="23"/>
        </w:numPr>
        <w:spacing w:before="240" w:after="0"/>
        <w:jc w:val="both"/>
        <w:rPr>
          <w:rFonts w:ascii="Times New Roman" w:hAnsi="Times New Roman" w:cs="Times New Roman"/>
          <w:b/>
          <w:bCs/>
        </w:rPr>
      </w:pPr>
      <w:r w:rsidRPr="00224F11">
        <w:rPr>
          <w:rFonts w:ascii="Times New Roman" w:hAnsi="Times New Roman" w:cs="Times New Roman"/>
        </w:rPr>
        <w:t>S</w:t>
      </w:r>
      <w:r w:rsidR="00D4446C" w:rsidRPr="00224F11">
        <w:rPr>
          <w:rFonts w:ascii="Times New Roman" w:hAnsi="Times New Roman" w:cs="Times New Roman"/>
        </w:rPr>
        <w:t>ahip olunan hisse miktarına bakılmaksızın her hissedar</w:t>
      </w:r>
      <w:r w:rsidR="00FA0A60">
        <w:rPr>
          <w:rFonts w:ascii="Times New Roman" w:hAnsi="Times New Roman" w:cs="Times New Roman"/>
        </w:rPr>
        <w:t>ın</w:t>
      </w:r>
      <w:r w:rsidR="00D4446C" w:rsidRPr="00224F11">
        <w:rPr>
          <w:rFonts w:ascii="Times New Roman" w:hAnsi="Times New Roman" w:cs="Times New Roman"/>
        </w:rPr>
        <w:t>a aynı değe</w:t>
      </w:r>
      <w:r w:rsidRPr="00224F11">
        <w:rPr>
          <w:rFonts w:ascii="Times New Roman" w:hAnsi="Times New Roman" w:cs="Times New Roman"/>
        </w:rPr>
        <w:t>r</w:t>
      </w:r>
      <w:r w:rsidR="00D4446C" w:rsidRPr="00224F11">
        <w:rPr>
          <w:rFonts w:ascii="Times New Roman" w:hAnsi="Times New Roman" w:cs="Times New Roman"/>
        </w:rPr>
        <w:t xml:space="preserve"> veri</w:t>
      </w:r>
      <w:r w:rsidR="00FA0A60">
        <w:rPr>
          <w:rFonts w:ascii="Times New Roman" w:hAnsi="Times New Roman" w:cs="Times New Roman"/>
        </w:rPr>
        <w:t>li</w:t>
      </w:r>
      <w:r w:rsidR="00410BEE">
        <w:rPr>
          <w:rFonts w:ascii="Times New Roman" w:hAnsi="Times New Roman" w:cs="Times New Roman"/>
        </w:rPr>
        <w:t xml:space="preserve">r </w:t>
      </w:r>
      <w:r w:rsidR="00FA0A60">
        <w:rPr>
          <w:rFonts w:ascii="Times New Roman" w:hAnsi="Times New Roman" w:cs="Times New Roman"/>
        </w:rPr>
        <w:t xml:space="preserve">ve </w:t>
      </w:r>
      <w:r w:rsidR="00410BEE" w:rsidRPr="00224F11">
        <w:rPr>
          <w:rFonts w:ascii="Times New Roman" w:hAnsi="Times New Roman" w:cs="Times New Roman"/>
        </w:rPr>
        <w:t>her hissedarın</w:t>
      </w:r>
      <w:r w:rsidR="00FA0A60">
        <w:rPr>
          <w:rFonts w:ascii="Times New Roman" w:hAnsi="Times New Roman" w:cs="Times New Roman"/>
        </w:rPr>
        <w:t>a</w:t>
      </w:r>
      <w:r w:rsidR="00410BEE" w:rsidRPr="00224F11">
        <w:rPr>
          <w:rFonts w:ascii="Times New Roman" w:hAnsi="Times New Roman" w:cs="Times New Roman"/>
        </w:rPr>
        <w:t xml:space="preserve"> kamuyu aydınlatmakla yükümlü olduğu bilgi</w:t>
      </w:r>
      <w:r w:rsidR="00410BEE">
        <w:rPr>
          <w:rFonts w:ascii="Times New Roman" w:hAnsi="Times New Roman" w:cs="Times New Roman"/>
        </w:rPr>
        <w:t>leri</w:t>
      </w:r>
      <w:r w:rsidR="00FA0A60">
        <w:rPr>
          <w:rFonts w:ascii="Times New Roman" w:hAnsi="Times New Roman" w:cs="Times New Roman"/>
        </w:rPr>
        <w:t>,</w:t>
      </w:r>
      <w:r w:rsidR="00410BEE" w:rsidRPr="00224F11">
        <w:rPr>
          <w:rFonts w:ascii="Times New Roman" w:hAnsi="Times New Roman" w:cs="Times New Roman"/>
        </w:rPr>
        <w:t xml:space="preserve"> zamanında, doğru, tam, anlaşılabilir ve en az maliyetle ulaş</w:t>
      </w:r>
      <w:r w:rsidR="00FA0A60">
        <w:rPr>
          <w:rFonts w:ascii="Times New Roman" w:hAnsi="Times New Roman" w:cs="Times New Roman"/>
        </w:rPr>
        <w:t>tırıl</w:t>
      </w:r>
      <w:r w:rsidR="00410BEE" w:rsidRPr="00224F11">
        <w:rPr>
          <w:rFonts w:ascii="Times New Roman" w:hAnsi="Times New Roman" w:cs="Times New Roman"/>
        </w:rPr>
        <w:t>ması sağla</w:t>
      </w:r>
      <w:r w:rsidR="00FA0A60">
        <w:rPr>
          <w:rFonts w:ascii="Times New Roman" w:hAnsi="Times New Roman" w:cs="Times New Roman"/>
        </w:rPr>
        <w:t>nı</w:t>
      </w:r>
      <w:r w:rsidR="00410BEE" w:rsidRPr="00224F11">
        <w:rPr>
          <w:rFonts w:ascii="Times New Roman" w:hAnsi="Times New Roman" w:cs="Times New Roman"/>
        </w:rPr>
        <w:t>r.</w:t>
      </w:r>
    </w:p>
    <w:p w:rsidR="00410BEE" w:rsidRPr="00410BEE" w:rsidRDefault="00410BEE" w:rsidP="00410BEE">
      <w:pPr>
        <w:pStyle w:val="ListeParagraf"/>
        <w:numPr>
          <w:ilvl w:val="0"/>
          <w:numId w:val="23"/>
        </w:numPr>
        <w:spacing w:before="240" w:after="0"/>
        <w:jc w:val="both"/>
        <w:rPr>
          <w:rFonts w:ascii="Times New Roman" w:hAnsi="Times New Roman" w:cs="Times New Roman"/>
          <w:bCs/>
        </w:rPr>
      </w:pPr>
      <w:r w:rsidRPr="00410BEE">
        <w:rPr>
          <w:rFonts w:ascii="Times New Roman" w:hAnsi="Times New Roman" w:cs="Times New Roman"/>
          <w:bCs/>
        </w:rPr>
        <w:t xml:space="preserve">Şirket kararlarını bilinen ekonomik </w:t>
      </w:r>
      <w:proofErr w:type="gramStart"/>
      <w:r w:rsidRPr="00410BEE">
        <w:rPr>
          <w:rFonts w:ascii="Times New Roman" w:hAnsi="Times New Roman" w:cs="Times New Roman"/>
          <w:bCs/>
        </w:rPr>
        <w:t>kriterlere</w:t>
      </w:r>
      <w:proofErr w:type="gramEnd"/>
      <w:r w:rsidRPr="00410BEE">
        <w:rPr>
          <w:rFonts w:ascii="Times New Roman" w:hAnsi="Times New Roman" w:cs="Times New Roman"/>
          <w:bCs/>
        </w:rPr>
        <w:t xml:space="preserve"> dayanarak alır, mali disiplin ve hesap verebilirlik anlayışıyla, kaynak ve varlıklarının en verimli şekilde yönetilmesini sağla</w:t>
      </w:r>
      <w:r w:rsidR="00FA0A60">
        <w:rPr>
          <w:rFonts w:ascii="Times New Roman" w:hAnsi="Times New Roman" w:cs="Times New Roman"/>
          <w:bCs/>
        </w:rPr>
        <w:t>nı</w:t>
      </w:r>
      <w:r w:rsidRPr="00410BEE">
        <w:rPr>
          <w:rFonts w:ascii="Times New Roman" w:hAnsi="Times New Roman" w:cs="Times New Roman"/>
          <w:bCs/>
        </w:rPr>
        <w:t>r.</w:t>
      </w:r>
    </w:p>
    <w:p w:rsidR="00410BEE" w:rsidRPr="00410BEE" w:rsidRDefault="00410BEE" w:rsidP="00410BEE">
      <w:pPr>
        <w:pStyle w:val="ListeParagraf"/>
        <w:numPr>
          <w:ilvl w:val="0"/>
          <w:numId w:val="23"/>
        </w:numPr>
        <w:spacing w:before="240" w:after="0"/>
        <w:jc w:val="both"/>
        <w:rPr>
          <w:rFonts w:ascii="Times New Roman" w:hAnsi="Times New Roman" w:cs="Times New Roman"/>
          <w:bCs/>
        </w:rPr>
      </w:pPr>
      <w:r>
        <w:rPr>
          <w:rFonts w:ascii="Times New Roman" w:hAnsi="Times New Roman" w:cs="Times New Roman"/>
          <w:bCs/>
        </w:rPr>
        <w:t>P</w:t>
      </w:r>
      <w:r w:rsidRPr="00410BEE">
        <w:rPr>
          <w:rFonts w:ascii="Times New Roman" w:hAnsi="Times New Roman" w:cs="Times New Roman"/>
          <w:bCs/>
        </w:rPr>
        <w:t xml:space="preserve">ay değerini maksimize etmeyi hedefleyen Şirket, gereksiz ve yönetilemez risklerden kaçınarak değer yaratan </w:t>
      </w:r>
      <w:r w:rsidR="00FA0A60">
        <w:rPr>
          <w:rFonts w:ascii="Times New Roman" w:hAnsi="Times New Roman" w:cs="Times New Roman"/>
          <w:bCs/>
        </w:rPr>
        <w:t>Ş</w:t>
      </w:r>
      <w:r w:rsidRPr="00410BEE">
        <w:rPr>
          <w:rFonts w:ascii="Times New Roman" w:hAnsi="Times New Roman" w:cs="Times New Roman"/>
          <w:bCs/>
        </w:rPr>
        <w:t>irket stratejilerini uygular.</w:t>
      </w:r>
    </w:p>
    <w:p w:rsidR="00410BEE" w:rsidRPr="00410BEE" w:rsidRDefault="00FA0A60" w:rsidP="00410BEE">
      <w:pPr>
        <w:pStyle w:val="ListeParagraf"/>
        <w:numPr>
          <w:ilvl w:val="0"/>
          <w:numId w:val="23"/>
        </w:numPr>
        <w:spacing w:before="240" w:after="0"/>
        <w:jc w:val="both"/>
        <w:rPr>
          <w:rFonts w:ascii="Times New Roman" w:hAnsi="Times New Roman" w:cs="Times New Roman"/>
          <w:bCs/>
        </w:rPr>
      </w:pPr>
      <w:r>
        <w:rPr>
          <w:rFonts w:ascii="Times New Roman" w:hAnsi="Times New Roman" w:cs="Times New Roman"/>
          <w:bCs/>
        </w:rPr>
        <w:t>P</w:t>
      </w:r>
      <w:r w:rsidR="00410BEE" w:rsidRPr="00410BEE">
        <w:rPr>
          <w:rFonts w:ascii="Times New Roman" w:hAnsi="Times New Roman" w:cs="Times New Roman"/>
          <w:bCs/>
        </w:rPr>
        <w:t>aydaşlarına</w:t>
      </w:r>
      <w:r w:rsidR="00B81757">
        <w:rPr>
          <w:rFonts w:ascii="Times New Roman" w:hAnsi="Times New Roman" w:cs="Times New Roman"/>
          <w:bCs/>
        </w:rPr>
        <w:t xml:space="preserve"> </w:t>
      </w:r>
      <w:r>
        <w:rPr>
          <w:rFonts w:ascii="Times New Roman" w:hAnsi="Times New Roman" w:cs="Times New Roman"/>
          <w:bCs/>
        </w:rPr>
        <w:t>h</w:t>
      </w:r>
      <w:r w:rsidRPr="00410BEE">
        <w:rPr>
          <w:rFonts w:ascii="Times New Roman" w:hAnsi="Times New Roman" w:cs="Times New Roman"/>
          <w:bCs/>
        </w:rPr>
        <w:t xml:space="preserve">er yıl </w:t>
      </w:r>
      <w:r w:rsidR="00B81757">
        <w:rPr>
          <w:rFonts w:ascii="Times New Roman" w:hAnsi="Times New Roman" w:cs="Times New Roman"/>
          <w:bCs/>
        </w:rPr>
        <w:t>Şirket K</w:t>
      </w:r>
      <w:r w:rsidR="00410BEE" w:rsidRPr="00410BEE">
        <w:rPr>
          <w:rFonts w:ascii="Times New Roman" w:hAnsi="Times New Roman" w:cs="Times New Roman"/>
          <w:bCs/>
        </w:rPr>
        <w:t xml:space="preserve">ar </w:t>
      </w:r>
      <w:r w:rsidR="00B81757">
        <w:rPr>
          <w:rFonts w:ascii="Times New Roman" w:hAnsi="Times New Roman" w:cs="Times New Roman"/>
          <w:bCs/>
        </w:rPr>
        <w:t>Dağıtım P</w:t>
      </w:r>
      <w:r w:rsidR="00410BEE" w:rsidRPr="00410BEE">
        <w:rPr>
          <w:rFonts w:ascii="Times New Roman" w:hAnsi="Times New Roman" w:cs="Times New Roman"/>
          <w:bCs/>
        </w:rPr>
        <w:t>olitikasına uygun kar payı dağıtacak şekilde çalışmalarını y</w:t>
      </w:r>
      <w:r>
        <w:rPr>
          <w:rFonts w:ascii="Times New Roman" w:hAnsi="Times New Roman" w:cs="Times New Roman"/>
          <w:bCs/>
        </w:rPr>
        <w:t>ürütür.</w:t>
      </w:r>
    </w:p>
    <w:p w:rsidR="00410BEE" w:rsidRPr="00410BEE" w:rsidRDefault="00410BEE" w:rsidP="00410BEE">
      <w:pPr>
        <w:pStyle w:val="ListeParagraf"/>
        <w:numPr>
          <w:ilvl w:val="0"/>
          <w:numId w:val="23"/>
        </w:numPr>
        <w:spacing w:before="240" w:after="0"/>
        <w:jc w:val="both"/>
        <w:rPr>
          <w:rFonts w:ascii="Times New Roman" w:hAnsi="Times New Roman" w:cs="Times New Roman"/>
          <w:bCs/>
        </w:rPr>
      </w:pPr>
      <w:r w:rsidRPr="00410BEE">
        <w:rPr>
          <w:rFonts w:ascii="Times New Roman" w:hAnsi="Times New Roman" w:cs="Times New Roman"/>
          <w:bCs/>
        </w:rPr>
        <w:t xml:space="preserve">Yatırımcılar, finansal analistler, basın mensupları ve benzeri kesimlerle yapılacak tüm görüşmeler </w:t>
      </w:r>
      <w:r w:rsidR="00FA0A60">
        <w:rPr>
          <w:rFonts w:ascii="Times New Roman" w:hAnsi="Times New Roman" w:cs="Times New Roman"/>
          <w:bCs/>
        </w:rPr>
        <w:t>Ş</w:t>
      </w:r>
      <w:r w:rsidRPr="00410BEE">
        <w:rPr>
          <w:rFonts w:ascii="Times New Roman" w:hAnsi="Times New Roman" w:cs="Times New Roman"/>
          <w:bCs/>
        </w:rPr>
        <w:t>irket</w:t>
      </w:r>
      <w:r w:rsidR="00FA0A60">
        <w:rPr>
          <w:rFonts w:ascii="Times New Roman" w:hAnsi="Times New Roman" w:cs="Times New Roman"/>
          <w:bCs/>
        </w:rPr>
        <w:t>’</w:t>
      </w:r>
      <w:r w:rsidRPr="00410BEE">
        <w:rPr>
          <w:rFonts w:ascii="Times New Roman" w:hAnsi="Times New Roman" w:cs="Times New Roman"/>
          <w:bCs/>
        </w:rPr>
        <w:t>in belirlediği ‘’Bilgilendirme Politikası’’ çerçevesinde yapılır.</w:t>
      </w:r>
      <w:r>
        <w:rPr>
          <w:rFonts w:ascii="Times New Roman" w:hAnsi="Times New Roman" w:cs="Times New Roman"/>
          <w:bCs/>
        </w:rPr>
        <w:t xml:space="preserve"> </w:t>
      </w:r>
      <w:r w:rsidRPr="00410BEE">
        <w:rPr>
          <w:rFonts w:ascii="Times New Roman" w:hAnsi="Times New Roman" w:cs="Times New Roman"/>
          <w:bCs/>
        </w:rPr>
        <w:t>Görev ve yetki verilen kişi ve/veya bölümler dışında hiçbir çalışan Şirket’i temsilen sözlü ya da yazılı açıklamada bulun</w:t>
      </w:r>
      <w:r>
        <w:rPr>
          <w:rFonts w:ascii="Times New Roman" w:hAnsi="Times New Roman" w:cs="Times New Roman"/>
          <w:bCs/>
        </w:rPr>
        <w:t>maz.</w:t>
      </w:r>
    </w:p>
    <w:p w:rsidR="00941FC4" w:rsidRPr="00224F11" w:rsidRDefault="0033314D" w:rsidP="00224F11">
      <w:pPr>
        <w:spacing w:before="240"/>
        <w:jc w:val="both"/>
        <w:rPr>
          <w:rFonts w:ascii="Times New Roman" w:hAnsi="Times New Roman" w:cs="Times New Roman"/>
          <w:b/>
          <w:bCs/>
        </w:rPr>
      </w:pPr>
      <w:r w:rsidRPr="00224F11">
        <w:rPr>
          <w:rFonts w:ascii="Times New Roman" w:hAnsi="Times New Roman" w:cs="Times New Roman"/>
          <w:b/>
          <w:bCs/>
        </w:rPr>
        <w:t xml:space="preserve">3.2 </w:t>
      </w:r>
      <w:r w:rsidR="00941FC4" w:rsidRPr="00224F11">
        <w:rPr>
          <w:rFonts w:ascii="Times New Roman" w:hAnsi="Times New Roman" w:cs="Times New Roman"/>
          <w:b/>
          <w:bCs/>
        </w:rPr>
        <w:t>Müşteriler ve Tedarikçilerle İlişkiler</w:t>
      </w:r>
    </w:p>
    <w:p w:rsidR="00CE771B" w:rsidRPr="00CE771B" w:rsidRDefault="00CE771B" w:rsidP="00CE771B">
      <w:pPr>
        <w:pStyle w:val="ListeParagraf"/>
        <w:numPr>
          <w:ilvl w:val="0"/>
          <w:numId w:val="17"/>
        </w:numPr>
        <w:ind w:left="284" w:firstLine="0"/>
        <w:rPr>
          <w:rFonts w:ascii="Times New Roman" w:hAnsi="Times New Roman" w:cs="Times New Roman"/>
          <w:bCs/>
        </w:rPr>
      </w:pPr>
      <w:r w:rsidRPr="00CE771B">
        <w:rPr>
          <w:rFonts w:ascii="Times New Roman" w:hAnsi="Times New Roman" w:cs="Times New Roman"/>
          <w:bCs/>
        </w:rPr>
        <w:t xml:space="preserve">Müşteriler </w:t>
      </w:r>
      <w:r>
        <w:rPr>
          <w:rFonts w:ascii="Times New Roman" w:hAnsi="Times New Roman" w:cs="Times New Roman"/>
          <w:bCs/>
        </w:rPr>
        <w:t xml:space="preserve">ve tedarikçilerle </w:t>
      </w:r>
      <w:r w:rsidRPr="00CE771B">
        <w:rPr>
          <w:rFonts w:ascii="Times New Roman" w:hAnsi="Times New Roman" w:cs="Times New Roman"/>
          <w:bCs/>
        </w:rPr>
        <w:t>olan ilişkiler</w:t>
      </w:r>
      <w:r w:rsidR="00F83D77">
        <w:rPr>
          <w:rFonts w:ascii="Times New Roman" w:hAnsi="Times New Roman" w:cs="Times New Roman"/>
          <w:bCs/>
        </w:rPr>
        <w:t>in</w:t>
      </w:r>
      <w:r w:rsidRPr="00CE771B">
        <w:rPr>
          <w:rFonts w:ascii="Times New Roman" w:hAnsi="Times New Roman" w:cs="Times New Roman"/>
          <w:bCs/>
        </w:rPr>
        <w:t>de</w:t>
      </w:r>
      <w:r w:rsidR="00410BEE" w:rsidRPr="00224F11">
        <w:rPr>
          <w:rFonts w:ascii="Times New Roman" w:hAnsi="Times New Roman" w:cs="Times New Roman"/>
          <w:bCs/>
        </w:rPr>
        <w:t>, nezaket ve adalet kuralları çerçevesinde</w:t>
      </w:r>
      <w:r w:rsidR="00410BEE">
        <w:rPr>
          <w:rFonts w:ascii="Times New Roman" w:hAnsi="Times New Roman" w:cs="Times New Roman"/>
          <w:bCs/>
        </w:rPr>
        <w:t xml:space="preserve">, </w:t>
      </w:r>
      <w:r w:rsidR="00410BEE" w:rsidRPr="00224F11">
        <w:rPr>
          <w:rFonts w:ascii="Times New Roman" w:hAnsi="Times New Roman" w:cs="Times New Roman"/>
        </w:rPr>
        <w:t xml:space="preserve">uzun </w:t>
      </w:r>
      <w:r w:rsidR="00F83D77">
        <w:rPr>
          <w:rFonts w:ascii="Times New Roman" w:hAnsi="Times New Roman" w:cs="Times New Roman"/>
        </w:rPr>
        <w:tab/>
      </w:r>
      <w:r w:rsidR="00410BEE" w:rsidRPr="00224F11">
        <w:rPr>
          <w:rFonts w:ascii="Times New Roman" w:hAnsi="Times New Roman" w:cs="Times New Roman"/>
        </w:rPr>
        <w:t>vadeli, güven esas</w:t>
      </w:r>
      <w:r w:rsidR="00410BEE">
        <w:rPr>
          <w:rFonts w:ascii="Times New Roman" w:hAnsi="Times New Roman" w:cs="Times New Roman"/>
        </w:rPr>
        <w:t>ına dayalı</w:t>
      </w:r>
      <w:r w:rsidR="00F83D77">
        <w:rPr>
          <w:rFonts w:ascii="Times New Roman" w:hAnsi="Times New Roman" w:cs="Times New Roman"/>
        </w:rPr>
        <w:t>,</w:t>
      </w:r>
      <w:r w:rsidR="00410BEE">
        <w:rPr>
          <w:rFonts w:ascii="Times New Roman" w:hAnsi="Times New Roman" w:cs="Times New Roman"/>
        </w:rPr>
        <w:t xml:space="preserve"> </w:t>
      </w:r>
      <w:r w:rsidR="00F83D77" w:rsidRPr="00224F11">
        <w:rPr>
          <w:rFonts w:ascii="Times New Roman" w:hAnsi="Times New Roman" w:cs="Times New Roman"/>
          <w:bCs/>
        </w:rPr>
        <w:t>saygı</w:t>
      </w:r>
      <w:r w:rsidR="00F83D77">
        <w:rPr>
          <w:rFonts w:ascii="Times New Roman" w:hAnsi="Times New Roman" w:cs="Times New Roman"/>
          <w:bCs/>
        </w:rPr>
        <w:t>lı</w:t>
      </w:r>
      <w:r w:rsidR="00F83D77" w:rsidRPr="00224F11">
        <w:rPr>
          <w:rFonts w:ascii="Times New Roman" w:hAnsi="Times New Roman" w:cs="Times New Roman"/>
          <w:bCs/>
        </w:rPr>
        <w:t xml:space="preserve">, </w:t>
      </w:r>
      <w:r w:rsidR="00F83D77" w:rsidRPr="00CE771B">
        <w:rPr>
          <w:rFonts w:ascii="Times New Roman" w:hAnsi="Times New Roman" w:cs="Times New Roman"/>
          <w:bCs/>
        </w:rPr>
        <w:t>dürüst</w:t>
      </w:r>
      <w:r w:rsidR="00F83D77">
        <w:rPr>
          <w:rFonts w:ascii="Times New Roman" w:hAnsi="Times New Roman" w:cs="Times New Roman"/>
          <w:bCs/>
        </w:rPr>
        <w:t xml:space="preserve"> ve</w:t>
      </w:r>
      <w:r w:rsidR="00F83D77" w:rsidRPr="00CE771B">
        <w:rPr>
          <w:rFonts w:ascii="Times New Roman" w:hAnsi="Times New Roman" w:cs="Times New Roman"/>
          <w:bCs/>
        </w:rPr>
        <w:t xml:space="preserve"> </w:t>
      </w:r>
      <w:r w:rsidR="00F83D77" w:rsidRPr="00224F11">
        <w:rPr>
          <w:rFonts w:ascii="Times New Roman" w:hAnsi="Times New Roman" w:cs="Times New Roman"/>
          <w:bCs/>
        </w:rPr>
        <w:t>eşit</w:t>
      </w:r>
      <w:r w:rsidR="00F83D77" w:rsidRPr="00CE771B">
        <w:rPr>
          <w:rFonts w:ascii="Times New Roman" w:hAnsi="Times New Roman" w:cs="Times New Roman"/>
          <w:bCs/>
        </w:rPr>
        <w:t xml:space="preserve"> </w:t>
      </w:r>
      <w:r w:rsidR="00F83D77">
        <w:rPr>
          <w:rFonts w:ascii="Times New Roman" w:hAnsi="Times New Roman" w:cs="Times New Roman"/>
          <w:bCs/>
        </w:rPr>
        <w:t xml:space="preserve">olarak </w:t>
      </w:r>
      <w:r w:rsidRPr="00CE771B">
        <w:rPr>
          <w:rFonts w:ascii="Times New Roman" w:hAnsi="Times New Roman" w:cs="Times New Roman"/>
          <w:bCs/>
        </w:rPr>
        <w:t>davranır.</w:t>
      </w:r>
    </w:p>
    <w:p w:rsidR="00A23797" w:rsidRPr="00224F11" w:rsidRDefault="00CE771B" w:rsidP="00224F11">
      <w:pPr>
        <w:pStyle w:val="ListeParagraf"/>
        <w:numPr>
          <w:ilvl w:val="0"/>
          <w:numId w:val="17"/>
        </w:numPr>
        <w:tabs>
          <w:tab w:val="left" w:pos="709"/>
        </w:tabs>
        <w:spacing w:after="0"/>
        <w:ind w:left="709" w:hanging="425"/>
        <w:jc w:val="both"/>
        <w:rPr>
          <w:rFonts w:ascii="Times New Roman" w:hAnsi="Times New Roman" w:cs="Times New Roman"/>
          <w:bCs/>
        </w:rPr>
      </w:pPr>
      <w:r>
        <w:rPr>
          <w:rFonts w:ascii="Times New Roman" w:hAnsi="Times New Roman" w:cs="Times New Roman"/>
          <w:bCs/>
        </w:rPr>
        <w:t>M</w:t>
      </w:r>
      <w:r w:rsidR="00A23797" w:rsidRPr="00224F11">
        <w:rPr>
          <w:rFonts w:ascii="Times New Roman" w:hAnsi="Times New Roman" w:cs="Times New Roman"/>
          <w:bCs/>
        </w:rPr>
        <w:t xml:space="preserve">al ve hizmetlerinin </w:t>
      </w:r>
      <w:r w:rsidRPr="00224F11">
        <w:rPr>
          <w:rFonts w:ascii="Times New Roman" w:hAnsi="Times New Roman" w:cs="Times New Roman"/>
          <w:bCs/>
        </w:rPr>
        <w:t>satışında</w:t>
      </w:r>
      <w:r>
        <w:rPr>
          <w:rFonts w:ascii="Times New Roman" w:hAnsi="Times New Roman" w:cs="Times New Roman"/>
          <w:bCs/>
        </w:rPr>
        <w:t>,</w:t>
      </w:r>
      <w:r w:rsidRPr="00224F11">
        <w:rPr>
          <w:rFonts w:ascii="Times New Roman" w:hAnsi="Times New Roman" w:cs="Times New Roman"/>
          <w:bCs/>
        </w:rPr>
        <w:t xml:space="preserve"> </w:t>
      </w:r>
      <w:r w:rsidR="00A23797" w:rsidRPr="00224F11">
        <w:rPr>
          <w:rFonts w:ascii="Times New Roman" w:hAnsi="Times New Roman" w:cs="Times New Roman"/>
          <w:bCs/>
        </w:rPr>
        <w:t>pazarlamasında müşteri memnuniyetini sağlayıcı tedbir</w:t>
      </w:r>
      <w:r>
        <w:rPr>
          <w:rFonts w:ascii="Times New Roman" w:hAnsi="Times New Roman" w:cs="Times New Roman"/>
          <w:bCs/>
        </w:rPr>
        <w:t>ler</w:t>
      </w:r>
      <w:r w:rsidR="00A23797" w:rsidRPr="00224F11">
        <w:rPr>
          <w:rFonts w:ascii="Times New Roman" w:hAnsi="Times New Roman" w:cs="Times New Roman"/>
          <w:bCs/>
        </w:rPr>
        <w:t>i alır.</w:t>
      </w:r>
    </w:p>
    <w:p w:rsidR="00C96ADB" w:rsidRDefault="00CE771B" w:rsidP="00CE771B">
      <w:pPr>
        <w:pStyle w:val="ListeParagraf"/>
        <w:numPr>
          <w:ilvl w:val="0"/>
          <w:numId w:val="17"/>
        </w:numPr>
        <w:tabs>
          <w:tab w:val="left" w:pos="709"/>
        </w:tabs>
        <w:spacing w:after="0"/>
        <w:ind w:left="709" w:hanging="425"/>
        <w:jc w:val="both"/>
        <w:rPr>
          <w:rFonts w:ascii="Times New Roman" w:hAnsi="Times New Roman" w:cs="Times New Roman"/>
          <w:bCs/>
        </w:rPr>
      </w:pPr>
      <w:r w:rsidRPr="00C96ADB">
        <w:rPr>
          <w:rFonts w:ascii="Times New Roman" w:hAnsi="Times New Roman" w:cs="Times New Roman"/>
          <w:bCs/>
        </w:rPr>
        <w:t xml:space="preserve">Mal ve hizmetlerde kalite standartlarına uyulur ve korunmasına özen gösterilir. </w:t>
      </w:r>
    </w:p>
    <w:p w:rsidR="00CE771B" w:rsidRPr="00C96ADB" w:rsidRDefault="00CE771B" w:rsidP="00CE771B">
      <w:pPr>
        <w:pStyle w:val="ListeParagraf"/>
        <w:numPr>
          <w:ilvl w:val="0"/>
          <w:numId w:val="17"/>
        </w:numPr>
        <w:tabs>
          <w:tab w:val="left" w:pos="709"/>
        </w:tabs>
        <w:spacing w:after="0"/>
        <w:ind w:left="709" w:hanging="425"/>
        <w:jc w:val="both"/>
        <w:rPr>
          <w:rFonts w:ascii="Times New Roman" w:hAnsi="Times New Roman" w:cs="Times New Roman"/>
          <w:bCs/>
        </w:rPr>
      </w:pPr>
      <w:r w:rsidRPr="00C96ADB">
        <w:rPr>
          <w:rFonts w:ascii="Times New Roman" w:hAnsi="Times New Roman" w:cs="Times New Roman"/>
          <w:bCs/>
        </w:rPr>
        <w:t>Müşterilerinin problemlerine karşı duyarlı davranılır, hızlı ve kalıcı çözüm üreterek müşteriler ile arasında güvene dayalı bir ilişkinin oluşması için çabalar.</w:t>
      </w:r>
    </w:p>
    <w:p w:rsidR="00CE771B" w:rsidRPr="00224F11" w:rsidRDefault="00CE771B" w:rsidP="00CE771B">
      <w:pPr>
        <w:pStyle w:val="ListeParagraf"/>
        <w:numPr>
          <w:ilvl w:val="0"/>
          <w:numId w:val="17"/>
        </w:numPr>
        <w:tabs>
          <w:tab w:val="left" w:pos="709"/>
        </w:tabs>
        <w:spacing w:after="0"/>
        <w:ind w:left="709" w:hanging="425"/>
        <w:jc w:val="both"/>
        <w:rPr>
          <w:rFonts w:ascii="Times New Roman" w:hAnsi="Times New Roman" w:cs="Times New Roman"/>
          <w:bCs/>
        </w:rPr>
      </w:pPr>
      <w:r w:rsidRPr="00224F11">
        <w:rPr>
          <w:rFonts w:ascii="Times New Roman" w:hAnsi="Times New Roman" w:cs="Times New Roman"/>
          <w:bCs/>
        </w:rPr>
        <w:t xml:space="preserve">Müşterilere ve tüketicilere karşı yanıltıcı ve aldatıcı davranışlar içerisinde bulunulmaz, </w:t>
      </w:r>
      <w:r w:rsidRPr="00224F11">
        <w:rPr>
          <w:rFonts w:ascii="Times New Roman" w:hAnsi="Times New Roman" w:cs="Times New Roman"/>
        </w:rPr>
        <w:t>zarar verecek, onları yanıltacak mal veya hizmet sunulmaz.</w:t>
      </w:r>
    </w:p>
    <w:p w:rsidR="00CE771B" w:rsidRDefault="00CE771B" w:rsidP="00224F11">
      <w:pPr>
        <w:pStyle w:val="ListeParagraf"/>
        <w:numPr>
          <w:ilvl w:val="0"/>
          <w:numId w:val="17"/>
        </w:numPr>
        <w:tabs>
          <w:tab w:val="left" w:pos="567"/>
          <w:tab w:val="left" w:pos="709"/>
        </w:tabs>
        <w:spacing w:after="0"/>
        <w:ind w:left="567" w:hanging="283"/>
        <w:jc w:val="both"/>
        <w:rPr>
          <w:rFonts w:ascii="Times New Roman" w:hAnsi="Times New Roman" w:cs="Times New Roman"/>
          <w:bCs/>
        </w:rPr>
      </w:pPr>
      <w:r>
        <w:rPr>
          <w:rFonts w:ascii="Times New Roman" w:hAnsi="Times New Roman" w:cs="Times New Roman"/>
          <w:bCs/>
        </w:rPr>
        <w:tab/>
      </w:r>
      <w:r w:rsidRPr="00224F11">
        <w:rPr>
          <w:rFonts w:ascii="Times New Roman" w:hAnsi="Times New Roman" w:cs="Times New Roman"/>
          <w:bCs/>
        </w:rPr>
        <w:t xml:space="preserve">Müşteri ve tedarikçiler ile şahsi olarak -borç, alacak ilişkisi doğuracak işlemler gibi - karşılıklı </w:t>
      </w:r>
      <w:r w:rsidRPr="00224F11">
        <w:rPr>
          <w:rFonts w:ascii="Times New Roman" w:hAnsi="Times New Roman" w:cs="Times New Roman"/>
          <w:bCs/>
        </w:rPr>
        <w:tab/>
        <w:t>veya karşılıksız menfaat ilişkisi kurulmaz.</w:t>
      </w:r>
    </w:p>
    <w:p w:rsidR="00941FC4" w:rsidRPr="00224F11" w:rsidRDefault="00CE771B" w:rsidP="00224F11">
      <w:pPr>
        <w:pStyle w:val="ListeParagraf"/>
        <w:numPr>
          <w:ilvl w:val="0"/>
          <w:numId w:val="17"/>
        </w:numPr>
        <w:tabs>
          <w:tab w:val="left" w:pos="567"/>
          <w:tab w:val="left" w:pos="709"/>
        </w:tabs>
        <w:spacing w:after="0"/>
        <w:ind w:left="567" w:hanging="283"/>
        <w:jc w:val="both"/>
        <w:rPr>
          <w:rFonts w:ascii="Times New Roman" w:hAnsi="Times New Roman" w:cs="Times New Roman"/>
          <w:bCs/>
        </w:rPr>
      </w:pPr>
      <w:r>
        <w:rPr>
          <w:rFonts w:ascii="Times New Roman" w:hAnsi="Times New Roman" w:cs="Times New Roman"/>
          <w:bCs/>
        </w:rPr>
        <w:tab/>
      </w:r>
      <w:r w:rsidR="00941FC4" w:rsidRPr="00224F11">
        <w:rPr>
          <w:rFonts w:ascii="Times New Roman" w:hAnsi="Times New Roman" w:cs="Times New Roman"/>
          <w:bCs/>
        </w:rPr>
        <w:t xml:space="preserve">Müşteri ve tedarikçiler hakkında bilgi edinmek amacıyla yasadışı ve etik olmayan davranışlar </w:t>
      </w:r>
      <w:r w:rsidR="00A12692" w:rsidRPr="00224F11">
        <w:rPr>
          <w:rFonts w:ascii="Times New Roman" w:hAnsi="Times New Roman" w:cs="Times New Roman"/>
          <w:bCs/>
        </w:rPr>
        <w:tab/>
      </w:r>
      <w:r w:rsidR="00941FC4" w:rsidRPr="00224F11">
        <w:rPr>
          <w:rFonts w:ascii="Times New Roman" w:hAnsi="Times New Roman" w:cs="Times New Roman"/>
          <w:bCs/>
        </w:rPr>
        <w:t>içinde bulunulmaz.</w:t>
      </w:r>
      <w:r w:rsidR="00941FC4" w:rsidRPr="00224F11">
        <w:rPr>
          <w:rFonts w:ascii="Times New Roman" w:hAnsi="Times New Roman" w:cs="Times New Roman"/>
        </w:rPr>
        <w:t xml:space="preserve"> </w:t>
      </w:r>
      <w:r w:rsidR="00C96ADB">
        <w:rPr>
          <w:rFonts w:ascii="Times New Roman" w:hAnsi="Times New Roman" w:cs="Times New Roman"/>
        </w:rPr>
        <w:t>Y</w:t>
      </w:r>
      <w:r w:rsidR="00C96ADB" w:rsidRPr="008C2E63">
        <w:rPr>
          <w:rFonts w:ascii="Times New Roman" w:hAnsi="Times New Roman" w:cs="Times New Roman"/>
          <w:bCs/>
        </w:rPr>
        <w:t>asal olmayan yollardan elde</w:t>
      </w:r>
      <w:r w:rsidR="00C96ADB">
        <w:rPr>
          <w:rFonts w:ascii="Times New Roman" w:hAnsi="Times New Roman" w:cs="Times New Roman"/>
          <w:bCs/>
        </w:rPr>
        <w:t xml:space="preserve"> </w:t>
      </w:r>
      <w:r w:rsidR="00C96ADB" w:rsidRPr="008C2E63">
        <w:rPr>
          <w:rFonts w:ascii="Times New Roman" w:hAnsi="Times New Roman" w:cs="Times New Roman"/>
          <w:bCs/>
        </w:rPr>
        <w:t xml:space="preserve">edilen ve Şirket çalışanlarına ulaşan bilgiler </w:t>
      </w:r>
      <w:r w:rsidR="00C96ADB">
        <w:rPr>
          <w:rFonts w:ascii="Times New Roman" w:hAnsi="Times New Roman" w:cs="Times New Roman"/>
          <w:bCs/>
        </w:rPr>
        <w:tab/>
      </w:r>
      <w:r w:rsidR="00C96ADB" w:rsidRPr="008C2E63">
        <w:rPr>
          <w:rFonts w:ascii="Times New Roman" w:hAnsi="Times New Roman" w:cs="Times New Roman"/>
          <w:bCs/>
        </w:rPr>
        <w:t>kesinlikle kullanılmaz ve paylaşılmaz.</w:t>
      </w:r>
      <w:r w:rsidR="00C96ADB">
        <w:rPr>
          <w:rFonts w:ascii="Times New Roman" w:hAnsi="Times New Roman" w:cs="Times New Roman"/>
          <w:bCs/>
        </w:rPr>
        <w:t xml:space="preserve"> </w:t>
      </w:r>
      <w:r w:rsidR="00941FC4" w:rsidRPr="00224F11">
        <w:rPr>
          <w:rFonts w:ascii="Times New Roman" w:hAnsi="Times New Roman" w:cs="Times New Roman"/>
        </w:rPr>
        <w:t xml:space="preserve">Ancak kamuya mal olmuş bilgilerin (web sitesi, fiyat </w:t>
      </w:r>
      <w:r w:rsidR="00C96ADB">
        <w:rPr>
          <w:rFonts w:ascii="Times New Roman" w:hAnsi="Times New Roman" w:cs="Times New Roman"/>
        </w:rPr>
        <w:tab/>
      </w:r>
      <w:r w:rsidR="00941FC4" w:rsidRPr="00224F11">
        <w:rPr>
          <w:rFonts w:ascii="Times New Roman" w:hAnsi="Times New Roman" w:cs="Times New Roman"/>
        </w:rPr>
        <w:t xml:space="preserve">listesi, reklâm, </w:t>
      </w:r>
      <w:r w:rsidR="00A12692" w:rsidRPr="00224F11">
        <w:rPr>
          <w:rFonts w:ascii="Times New Roman" w:hAnsi="Times New Roman" w:cs="Times New Roman"/>
        </w:rPr>
        <w:tab/>
      </w:r>
      <w:r w:rsidR="00941FC4" w:rsidRPr="00224F11">
        <w:rPr>
          <w:rFonts w:ascii="Times New Roman" w:hAnsi="Times New Roman" w:cs="Times New Roman"/>
        </w:rPr>
        <w:t>yayınlanmış yazı vb</w:t>
      </w:r>
      <w:r w:rsidR="00682416" w:rsidRPr="00224F11">
        <w:rPr>
          <w:rFonts w:ascii="Times New Roman" w:hAnsi="Times New Roman" w:cs="Times New Roman"/>
        </w:rPr>
        <w:t>.</w:t>
      </w:r>
      <w:r w:rsidR="00941FC4" w:rsidRPr="00224F11">
        <w:rPr>
          <w:rFonts w:ascii="Times New Roman" w:hAnsi="Times New Roman" w:cs="Times New Roman"/>
        </w:rPr>
        <w:t>) kullanılmasında sakınca görmez.</w:t>
      </w:r>
    </w:p>
    <w:p w:rsidR="00941FC4" w:rsidRPr="00224F11" w:rsidRDefault="00A12692" w:rsidP="00224F11">
      <w:pPr>
        <w:pStyle w:val="ListeParagraf"/>
        <w:numPr>
          <w:ilvl w:val="0"/>
          <w:numId w:val="17"/>
        </w:numPr>
        <w:tabs>
          <w:tab w:val="left" w:pos="426"/>
          <w:tab w:val="left" w:pos="709"/>
        </w:tabs>
        <w:spacing w:after="0"/>
        <w:ind w:left="709" w:hanging="425"/>
        <w:jc w:val="both"/>
        <w:rPr>
          <w:rFonts w:ascii="Times New Roman" w:hAnsi="Times New Roman" w:cs="Times New Roman"/>
          <w:bCs/>
        </w:rPr>
      </w:pPr>
      <w:r w:rsidRPr="00224F11">
        <w:rPr>
          <w:rFonts w:ascii="Times New Roman" w:hAnsi="Times New Roman" w:cs="Times New Roman"/>
        </w:rPr>
        <w:tab/>
      </w:r>
      <w:r w:rsidR="00941FC4" w:rsidRPr="00224F11">
        <w:rPr>
          <w:rFonts w:ascii="Times New Roman" w:hAnsi="Times New Roman" w:cs="Times New Roman"/>
        </w:rPr>
        <w:t>Müşteri ve tedarikçilerin boykotu</w:t>
      </w:r>
      <w:r w:rsidR="00771E22" w:rsidRPr="00224F11">
        <w:rPr>
          <w:rFonts w:ascii="Times New Roman" w:hAnsi="Times New Roman" w:cs="Times New Roman"/>
        </w:rPr>
        <w:t>,</w:t>
      </w:r>
      <w:r w:rsidR="00941FC4" w:rsidRPr="00224F11">
        <w:rPr>
          <w:rFonts w:ascii="Times New Roman" w:hAnsi="Times New Roman" w:cs="Times New Roman"/>
        </w:rPr>
        <w:t xml:space="preserve"> </w:t>
      </w:r>
      <w:r w:rsidR="00771E22" w:rsidRPr="00224F11">
        <w:rPr>
          <w:rFonts w:ascii="Times New Roman" w:hAnsi="Times New Roman" w:cs="Times New Roman"/>
        </w:rPr>
        <w:t xml:space="preserve">bölge/pazar/müşteri paylaşılması, yeni rakiplerin engellenmesi, mal ve hizmet fiyatlarında sabitlenmeye gidilmesi </w:t>
      </w:r>
      <w:r w:rsidR="00941FC4" w:rsidRPr="00224F11">
        <w:rPr>
          <w:rFonts w:ascii="Times New Roman" w:hAnsi="Times New Roman" w:cs="Times New Roman"/>
        </w:rPr>
        <w:t>amacıyla rakip firmalarla bağlantı kur</w:t>
      </w:r>
      <w:r w:rsidR="00B158AA" w:rsidRPr="00224F11">
        <w:rPr>
          <w:rFonts w:ascii="Times New Roman" w:hAnsi="Times New Roman" w:cs="Times New Roman"/>
        </w:rPr>
        <w:t>up</w:t>
      </w:r>
      <w:r w:rsidR="00682416" w:rsidRPr="00224F11">
        <w:rPr>
          <w:rFonts w:ascii="Times New Roman" w:hAnsi="Times New Roman" w:cs="Times New Roman"/>
        </w:rPr>
        <w:t>,</w:t>
      </w:r>
      <w:r w:rsidR="00941FC4" w:rsidRPr="00224F11">
        <w:rPr>
          <w:rFonts w:ascii="Times New Roman" w:hAnsi="Times New Roman" w:cs="Times New Roman"/>
        </w:rPr>
        <w:t xml:space="preserve"> anlaşma yapmaz.</w:t>
      </w:r>
    </w:p>
    <w:p w:rsidR="00045F63" w:rsidRPr="00224F11" w:rsidRDefault="00045F63" w:rsidP="00045F63">
      <w:pPr>
        <w:pStyle w:val="ListeParagraf"/>
        <w:numPr>
          <w:ilvl w:val="0"/>
          <w:numId w:val="17"/>
        </w:numPr>
        <w:tabs>
          <w:tab w:val="left" w:pos="709"/>
        </w:tabs>
        <w:spacing w:after="0"/>
        <w:ind w:hanging="796"/>
        <w:jc w:val="both"/>
        <w:rPr>
          <w:rFonts w:ascii="Times New Roman" w:hAnsi="Times New Roman" w:cs="Times New Roman"/>
          <w:bCs/>
        </w:rPr>
      </w:pPr>
      <w:r w:rsidRPr="00224F11">
        <w:rPr>
          <w:rFonts w:ascii="Times New Roman" w:hAnsi="Times New Roman" w:cs="Times New Roman"/>
          <w:bCs/>
        </w:rPr>
        <w:t>Müşteri ve tedarikçilerle yapılan sözleşme ve protokollerin gereği yerine getirilir.</w:t>
      </w:r>
    </w:p>
    <w:p w:rsidR="00941FC4" w:rsidRPr="008C2E63" w:rsidRDefault="00A23797" w:rsidP="008C2E63">
      <w:pPr>
        <w:pStyle w:val="ListeParagraf"/>
        <w:numPr>
          <w:ilvl w:val="0"/>
          <w:numId w:val="17"/>
        </w:numPr>
        <w:tabs>
          <w:tab w:val="left" w:pos="709"/>
        </w:tabs>
        <w:spacing w:after="0"/>
        <w:ind w:left="709" w:hanging="425"/>
        <w:jc w:val="both"/>
        <w:rPr>
          <w:rFonts w:ascii="Times New Roman" w:hAnsi="Times New Roman" w:cs="Times New Roman"/>
          <w:bCs/>
        </w:rPr>
      </w:pPr>
      <w:r w:rsidRPr="008C2E63">
        <w:rPr>
          <w:rFonts w:ascii="Times New Roman" w:hAnsi="Times New Roman" w:cs="Times New Roman"/>
          <w:bCs/>
        </w:rPr>
        <w:t>Müşteri ve tedarikçiler ile ilgili ticari sır kapsamındaki bilgilerin gizliliğine özen gösterilir.</w:t>
      </w:r>
    </w:p>
    <w:p w:rsidR="00902444" w:rsidRPr="00224F11" w:rsidRDefault="0033314D" w:rsidP="00902444">
      <w:pPr>
        <w:spacing w:before="240"/>
        <w:jc w:val="both"/>
        <w:rPr>
          <w:rFonts w:ascii="Times New Roman" w:hAnsi="Times New Roman" w:cs="Times New Roman"/>
          <w:b/>
          <w:bCs/>
        </w:rPr>
      </w:pPr>
      <w:r w:rsidRPr="00224F11">
        <w:rPr>
          <w:rFonts w:ascii="Times New Roman" w:hAnsi="Times New Roman" w:cs="Times New Roman"/>
          <w:b/>
          <w:bCs/>
        </w:rPr>
        <w:t xml:space="preserve">3.3 </w:t>
      </w:r>
      <w:r w:rsidR="00902444" w:rsidRPr="00224F11">
        <w:rPr>
          <w:rFonts w:ascii="Times New Roman" w:hAnsi="Times New Roman" w:cs="Times New Roman"/>
          <w:b/>
          <w:bCs/>
        </w:rPr>
        <w:t>Rakiplerle Olan İlişkiler</w:t>
      </w:r>
    </w:p>
    <w:p w:rsidR="00902444" w:rsidRPr="00224F11" w:rsidRDefault="00902444" w:rsidP="00902444">
      <w:pPr>
        <w:numPr>
          <w:ilvl w:val="0"/>
          <w:numId w:val="7"/>
        </w:numPr>
        <w:spacing w:after="0"/>
        <w:jc w:val="both"/>
        <w:rPr>
          <w:rFonts w:ascii="Times New Roman" w:hAnsi="Times New Roman" w:cs="Times New Roman"/>
          <w:bCs/>
        </w:rPr>
      </w:pPr>
      <w:r w:rsidRPr="00224F11">
        <w:rPr>
          <w:rFonts w:ascii="Times New Roman" w:hAnsi="Times New Roman" w:cs="Times New Roman"/>
          <w:bCs/>
        </w:rPr>
        <w:t>Rakipler hakkında bilgi edinmek amacıyla yasadışı ve etik olmayan davranışlar içinde bulunulmaz.</w:t>
      </w:r>
      <w:r w:rsidRPr="00B81757">
        <w:rPr>
          <w:rFonts w:ascii="Times New Roman" w:hAnsi="Times New Roman" w:cs="Times New Roman"/>
          <w:bCs/>
        </w:rPr>
        <w:t xml:space="preserve"> </w:t>
      </w:r>
      <w:r w:rsidRPr="00224F11">
        <w:rPr>
          <w:rFonts w:ascii="Times New Roman" w:hAnsi="Times New Roman" w:cs="Times New Roman"/>
          <w:bCs/>
        </w:rPr>
        <w:t>Rakipler hakkında asılsız ve kaynağı belirsiz söylentiler yayılmaz veya bu söylentilere alet olunmaz.</w:t>
      </w:r>
    </w:p>
    <w:p w:rsidR="00902444" w:rsidRPr="00224F11" w:rsidRDefault="00902444" w:rsidP="00902444">
      <w:pPr>
        <w:numPr>
          <w:ilvl w:val="0"/>
          <w:numId w:val="7"/>
        </w:numPr>
        <w:spacing w:after="0"/>
        <w:jc w:val="both"/>
        <w:rPr>
          <w:rFonts w:ascii="Times New Roman" w:hAnsi="Times New Roman" w:cs="Times New Roman"/>
          <w:bCs/>
        </w:rPr>
      </w:pPr>
      <w:r w:rsidRPr="00224F11">
        <w:rPr>
          <w:rFonts w:ascii="Times New Roman" w:hAnsi="Times New Roman" w:cs="Times New Roman"/>
          <w:bCs/>
        </w:rPr>
        <w:t>Rakipler hakkında üçüncü şahıslar tarafından yasal olmayan yollardan elde edilen ve Şirket çalışanlarına ulaşan bilgiler kesinlikle kullanılmaz ve paylaşılmaz.</w:t>
      </w:r>
    </w:p>
    <w:p w:rsidR="0055501C" w:rsidRPr="00902444" w:rsidRDefault="00902444" w:rsidP="00902444">
      <w:pPr>
        <w:spacing w:before="240"/>
        <w:ind w:left="-76"/>
        <w:jc w:val="both"/>
        <w:rPr>
          <w:rFonts w:ascii="Times New Roman" w:hAnsi="Times New Roman" w:cs="Times New Roman"/>
          <w:b/>
          <w:bCs/>
        </w:rPr>
      </w:pPr>
      <w:r w:rsidRPr="00902444">
        <w:rPr>
          <w:rFonts w:ascii="Times New Roman" w:hAnsi="Times New Roman" w:cs="Times New Roman"/>
          <w:b/>
          <w:bCs/>
        </w:rPr>
        <w:lastRenderedPageBreak/>
        <w:t xml:space="preserve">3.4 </w:t>
      </w:r>
      <w:r w:rsidR="0055501C" w:rsidRPr="00902444">
        <w:rPr>
          <w:rFonts w:ascii="Times New Roman" w:hAnsi="Times New Roman" w:cs="Times New Roman"/>
          <w:b/>
          <w:bCs/>
        </w:rPr>
        <w:t>Sektörle Olan İlişkiler</w:t>
      </w:r>
    </w:p>
    <w:p w:rsidR="0055501C" w:rsidRDefault="00A12692" w:rsidP="008C2E63">
      <w:pPr>
        <w:pStyle w:val="ListeParagraf"/>
        <w:numPr>
          <w:ilvl w:val="0"/>
          <w:numId w:val="7"/>
        </w:numPr>
        <w:spacing w:before="240" w:after="0"/>
        <w:jc w:val="both"/>
        <w:rPr>
          <w:rFonts w:ascii="Times New Roman" w:hAnsi="Times New Roman" w:cs="Times New Roman"/>
          <w:bCs/>
        </w:rPr>
      </w:pPr>
      <w:r w:rsidRPr="0055501C">
        <w:rPr>
          <w:rFonts w:ascii="Times New Roman" w:hAnsi="Times New Roman" w:cs="Times New Roman"/>
          <w:bCs/>
        </w:rPr>
        <w:t>Faaliyet gösterilen ülkelerdeki rekabet kurallarına ve yasalara eksiksiz bir şekilde uyulur, rekabette doğruluk ve dürüstlük ilkesinden ödün verilmez.</w:t>
      </w:r>
      <w:r w:rsidR="00B81757" w:rsidRPr="0055501C">
        <w:rPr>
          <w:rFonts w:ascii="Times New Roman" w:hAnsi="Times New Roman" w:cs="Times New Roman"/>
          <w:bCs/>
        </w:rPr>
        <w:t xml:space="preserve"> </w:t>
      </w:r>
    </w:p>
    <w:p w:rsidR="00D15332" w:rsidRDefault="008C2E63" w:rsidP="00D15332">
      <w:pPr>
        <w:numPr>
          <w:ilvl w:val="0"/>
          <w:numId w:val="7"/>
        </w:numPr>
        <w:spacing w:after="0"/>
        <w:jc w:val="both"/>
        <w:rPr>
          <w:rFonts w:ascii="Times New Roman" w:hAnsi="Times New Roman" w:cs="Times New Roman"/>
          <w:bCs/>
        </w:rPr>
      </w:pPr>
      <w:r w:rsidRPr="0055501C">
        <w:rPr>
          <w:rFonts w:ascii="Times New Roman" w:hAnsi="Times New Roman" w:cs="Times New Roman"/>
          <w:bCs/>
        </w:rPr>
        <w:t>Sektörün gelişmesi, ortak menfaatlerinin gözetilmesi ve sektöre olan güvenin sürekliliğinin sağlanması konusunda titiz davranı</w:t>
      </w:r>
      <w:r w:rsidR="00D15332">
        <w:rPr>
          <w:rFonts w:ascii="Times New Roman" w:hAnsi="Times New Roman" w:cs="Times New Roman"/>
          <w:bCs/>
        </w:rPr>
        <w:t>lı</w:t>
      </w:r>
      <w:r w:rsidRPr="0055501C">
        <w:rPr>
          <w:rFonts w:ascii="Times New Roman" w:hAnsi="Times New Roman" w:cs="Times New Roman"/>
          <w:bCs/>
        </w:rPr>
        <w:t>r.</w:t>
      </w:r>
    </w:p>
    <w:p w:rsidR="00D15332" w:rsidRPr="00D15332" w:rsidRDefault="00D15332" w:rsidP="00D15332">
      <w:pPr>
        <w:numPr>
          <w:ilvl w:val="0"/>
          <w:numId w:val="7"/>
        </w:numPr>
        <w:spacing w:after="0"/>
        <w:jc w:val="both"/>
        <w:rPr>
          <w:rFonts w:ascii="Times New Roman" w:hAnsi="Times New Roman" w:cs="Times New Roman"/>
          <w:bCs/>
        </w:rPr>
      </w:pPr>
      <w:r w:rsidRPr="00D15332">
        <w:rPr>
          <w:rFonts w:ascii="Times New Roman" w:hAnsi="Times New Roman" w:cs="Times New Roman"/>
          <w:bCs/>
        </w:rPr>
        <w:t>İştirak edilen toplantı, seminer veya tartışmalarda rekabet kurallarında öngörülen sınırların dışına çıkıldığı düşünüldüğünde dikkatli olunur ve gerekirse bu ortamlardan uzaklaşılır.</w:t>
      </w:r>
    </w:p>
    <w:p w:rsidR="008D1FC3" w:rsidRPr="00224F11" w:rsidRDefault="0033314D" w:rsidP="00224F11">
      <w:pPr>
        <w:spacing w:before="240"/>
        <w:jc w:val="both"/>
        <w:rPr>
          <w:rFonts w:ascii="Times New Roman" w:hAnsi="Times New Roman" w:cs="Times New Roman"/>
          <w:b/>
        </w:rPr>
      </w:pPr>
      <w:r w:rsidRPr="00224F11">
        <w:rPr>
          <w:rFonts w:ascii="Times New Roman" w:hAnsi="Times New Roman" w:cs="Times New Roman"/>
          <w:b/>
        </w:rPr>
        <w:t>3.</w:t>
      </w:r>
      <w:r w:rsidR="00D15332">
        <w:rPr>
          <w:rFonts w:ascii="Times New Roman" w:hAnsi="Times New Roman" w:cs="Times New Roman"/>
          <w:b/>
        </w:rPr>
        <w:t>5</w:t>
      </w:r>
      <w:r w:rsidRPr="00224F11">
        <w:rPr>
          <w:rFonts w:ascii="Times New Roman" w:hAnsi="Times New Roman" w:cs="Times New Roman"/>
          <w:b/>
        </w:rPr>
        <w:t xml:space="preserve"> </w:t>
      </w:r>
      <w:r w:rsidR="008D1FC3" w:rsidRPr="00224F11">
        <w:rPr>
          <w:rFonts w:ascii="Times New Roman" w:hAnsi="Times New Roman" w:cs="Times New Roman"/>
          <w:b/>
        </w:rPr>
        <w:t>Resmi Kurumlarla İlişkiler</w:t>
      </w:r>
    </w:p>
    <w:p w:rsidR="005E642B" w:rsidRPr="00224F11" w:rsidRDefault="005E642B" w:rsidP="00224F11">
      <w:pPr>
        <w:pStyle w:val="ListeParagraf"/>
        <w:numPr>
          <w:ilvl w:val="0"/>
          <w:numId w:val="8"/>
        </w:numPr>
        <w:ind w:left="709"/>
        <w:jc w:val="both"/>
        <w:rPr>
          <w:rFonts w:ascii="Times New Roman" w:hAnsi="Times New Roman" w:cs="Times New Roman"/>
        </w:rPr>
      </w:pPr>
      <w:r w:rsidRPr="00224F11">
        <w:rPr>
          <w:rFonts w:ascii="Times New Roman" w:hAnsi="Times New Roman" w:cs="Times New Roman"/>
        </w:rPr>
        <w:t xml:space="preserve">Şirket, hizmet alırken ve hizmet sunarken ilgili tüm mevzuatlara, (yasa, tüzük, yönetmelik vb.) </w:t>
      </w:r>
      <w:r w:rsidR="00D15332">
        <w:rPr>
          <w:rFonts w:ascii="Times New Roman" w:hAnsi="Times New Roman" w:cs="Times New Roman"/>
        </w:rPr>
        <w:t>Şirket E</w:t>
      </w:r>
      <w:r w:rsidRPr="00224F11">
        <w:rPr>
          <w:rFonts w:ascii="Times New Roman" w:hAnsi="Times New Roman" w:cs="Times New Roman"/>
        </w:rPr>
        <w:t xml:space="preserve">tik </w:t>
      </w:r>
      <w:r w:rsidR="00D15332">
        <w:rPr>
          <w:rFonts w:ascii="Times New Roman" w:hAnsi="Times New Roman" w:cs="Times New Roman"/>
        </w:rPr>
        <w:t>K</w:t>
      </w:r>
      <w:r w:rsidR="00502D6D">
        <w:rPr>
          <w:rFonts w:ascii="Times New Roman" w:hAnsi="Times New Roman" w:cs="Times New Roman"/>
        </w:rPr>
        <w:t>urallar</w:t>
      </w:r>
      <w:r w:rsidR="00D15332">
        <w:rPr>
          <w:rFonts w:ascii="Times New Roman" w:hAnsi="Times New Roman" w:cs="Times New Roman"/>
        </w:rPr>
        <w:t>ın</w:t>
      </w:r>
      <w:r w:rsidR="00502D6D">
        <w:rPr>
          <w:rFonts w:ascii="Times New Roman" w:hAnsi="Times New Roman" w:cs="Times New Roman"/>
        </w:rPr>
        <w:t>a</w:t>
      </w:r>
      <w:r w:rsidRPr="00224F11">
        <w:rPr>
          <w:rFonts w:ascii="Times New Roman" w:hAnsi="Times New Roman" w:cs="Times New Roman"/>
        </w:rPr>
        <w:t xml:space="preserve"> uygun hareket eder.</w:t>
      </w:r>
    </w:p>
    <w:p w:rsidR="005E642B" w:rsidRPr="00224F11" w:rsidRDefault="005E642B" w:rsidP="00224F11">
      <w:pPr>
        <w:pStyle w:val="ListeParagraf"/>
        <w:numPr>
          <w:ilvl w:val="0"/>
          <w:numId w:val="8"/>
        </w:numPr>
        <w:jc w:val="both"/>
        <w:rPr>
          <w:rFonts w:ascii="Times New Roman" w:hAnsi="Times New Roman" w:cs="Times New Roman"/>
        </w:rPr>
      </w:pPr>
      <w:r w:rsidRPr="00224F11">
        <w:rPr>
          <w:rFonts w:ascii="Times New Roman" w:hAnsi="Times New Roman" w:cs="Times New Roman"/>
        </w:rPr>
        <w:t xml:space="preserve">Resmi kurumlar tarafından talep edilen her türlü bilgi ve belge doğru, eksiksiz ve zamanında temin edilir. </w:t>
      </w:r>
    </w:p>
    <w:p w:rsidR="00502D6D" w:rsidRDefault="005E642B" w:rsidP="00224F11">
      <w:pPr>
        <w:pStyle w:val="ListeParagraf"/>
        <w:numPr>
          <w:ilvl w:val="0"/>
          <w:numId w:val="8"/>
        </w:numPr>
        <w:jc w:val="both"/>
        <w:rPr>
          <w:rFonts w:ascii="Times New Roman" w:hAnsi="Times New Roman" w:cs="Times New Roman"/>
        </w:rPr>
      </w:pPr>
      <w:r w:rsidRPr="00224F11">
        <w:rPr>
          <w:rFonts w:ascii="Times New Roman" w:hAnsi="Times New Roman" w:cs="Times New Roman"/>
        </w:rPr>
        <w:t>Resmi kurumlarla olan ilişkilerde yanıltıcı ve aldatıcı davranışlarda bulunulmaz. Var olan bir durumu olduğundan farklı göstererek Şirket lehine bir avantaj sağlamaya çalışılmaz</w:t>
      </w:r>
      <w:r w:rsidR="00502D6D">
        <w:rPr>
          <w:rFonts w:ascii="Times New Roman" w:hAnsi="Times New Roman" w:cs="Times New Roman"/>
        </w:rPr>
        <w:t>.</w:t>
      </w:r>
    </w:p>
    <w:p w:rsidR="005E642B" w:rsidRPr="00224F11" w:rsidRDefault="005E642B" w:rsidP="00224F11">
      <w:pPr>
        <w:pStyle w:val="ListeParagraf"/>
        <w:numPr>
          <w:ilvl w:val="0"/>
          <w:numId w:val="7"/>
        </w:numPr>
        <w:spacing w:after="0"/>
        <w:jc w:val="both"/>
        <w:rPr>
          <w:rFonts w:ascii="Times New Roman" w:hAnsi="Times New Roman" w:cs="Times New Roman"/>
        </w:rPr>
      </w:pPr>
      <w:r w:rsidRPr="00224F11">
        <w:rPr>
          <w:rFonts w:ascii="Times New Roman" w:hAnsi="Times New Roman" w:cs="Times New Roman"/>
        </w:rPr>
        <w:t>Ayrıcalıklı bir işlem karşılığında bir kamu görevlisine doğrudan veya dolaylı olarak hiçbir menfaat teklif edilemez. Şirket menfaatine dahi olsa hiç kimseye kanun ve yasal düzenlemeler dışında nakit veya nakit benzeri ödeme yapılmaz.</w:t>
      </w:r>
    </w:p>
    <w:p w:rsidR="005E642B" w:rsidRPr="00502D6D" w:rsidRDefault="005E642B" w:rsidP="00224F11">
      <w:pPr>
        <w:pStyle w:val="ListeParagraf"/>
        <w:numPr>
          <w:ilvl w:val="0"/>
          <w:numId w:val="7"/>
        </w:numPr>
        <w:jc w:val="both"/>
        <w:rPr>
          <w:rFonts w:ascii="Times New Roman" w:hAnsi="Times New Roman" w:cs="Times New Roman"/>
        </w:rPr>
      </w:pPr>
      <w:r w:rsidRPr="00502D6D">
        <w:rPr>
          <w:rFonts w:ascii="Times New Roman" w:hAnsi="Times New Roman" w:cs="Times New Roman"/>
        </w:rPr>
        <w:t>Şirket, tüm faaliyet ve işlemlerini yürütürken, kamu kurum ve kuruluşlarına, sivil toplum örgütlerine ve siyasi partilere herhangi bir menfaat beklentisi olmaksızın eşit mesafede durur.</w:t>
      </w:r>
      <w:r w:rsidR="00502D6D">
        <w:rPr>
          <w:rFonts w:ascii="Times New Roman" w:hAnsi="Times New Roman" w:cs="Times New Roman"/>
        </w:rPr>
        <w:t xml:space="preserve"> </w:t>
      </w:r>
      <w:r w:rsidRPr="00502D6D">
        <w:rPr>
          <w:rFonts w:ascii="Times New Roman" w:hAnsi="Times New Roman" w:cs="Times New Roman"/>
        </w:rPr>
        <w:t>Şirket adına hareket eden üçüncü şahısların da (temsilciler, danışmanlar gibi) Şirket adına yaptıkları işlerde bu türlü tekliflerden uzak durması sağlanır.</w:t>
      </w:r>
    </w:p>
    <w:p w:rsidR="005E642B" w:rsidRPr="00224F11" w:rsidRDefault="005E642B" w:rsidP="00224F11">
      <w:pPr>
        <w:pStyle w:val="ListeParagraf"/>
        <w:numPr>
          <w:ilvl w:val="0"/>
          <w:numId w:val="7"/>
        </w:numPr>
        <w:jc w:val="both"/>
        <w:rPr>
          <w:rFonts w:ascii="Times New Roman" w:hAnsi="Times New Roman" w:cs="Times New Roman"/>
        </w:rPr>
      </w:pPr>
      <w:r w:rsidRPr="00224F11">
        <w:rPr>
          <w:rFonts w:ascii="Times New Roman" w:hAnsi="Times New Roman" w:cs="Times New Roman"/>
        </w:rPr>
        <w:t xml:space="preserve">Kanun, yasa ve düzenlemelerin uygulamaları hakkında tereddüt yaşandığında Hukuk </w:t>
      </w:r>
      <w:r w:rsidR="00502D6D">
        <w:rPr>
          <w:rFonts w:ascii="Times New Roman" w:hAnsi="Times New Roman" w:cs="Times New Roman"/>
        </w:rPr>
        <w:t>D</w:t>
      </w:r>
      <w:r w:rsidRPr="00224F11">
        <w:rPr>
          <w:rFonts w:ascii="Times New Roman" w:hAnsi="Times New Roman" w:cs="Times New Roman"/>
        </w:rPr>
        <w:t>anışmanların</w:t>
      </w:r>
      <w:r w:rsidR="00502D6D">
        <w:rPr>
          <w:rFonts w:ascii="Times New Roman" w:hAnsi="Times New Roman" w:cs="Times New Roman"/>
        </w:rPr>
        <w:t>d</w:t>
      </w:r>
      <w:r w:rsidRPr="00224F11">
        <w:rPr>
          <w:rFonts w:ascii="Times New Roman" w:hAnsi="Times New Roman" w:cs="Times New Roman"/>
        </w:rPr>
        <w:t>a</w:t>
      </w:r>
      <w:r w:rsidR="00502D6D">
        <w:rPr>
          <w:rFonts w:ascii="Times New Roman" w:hAnsi="Times New Roman" w:cs="Times New Roman"/>
        </w:rPr>
        <w:t>n bilgi alınır.</w:t>
      </w:r>
    </w:p>
    <w:p w:rsidR="00A12692" w:rsidRPr="00224F11" w:rsidRDefault="0033314D" w:rsidP="00224F11">
      <w:pPr>
        <w:jc w:val="both"/>
        <w:rPr>
          <w:rFonts w:ascii="Times New Roman" w:hAnsi="Times New Roman" w:cs="Times New Roman"/>
          <w:b/>
          <w:bCs/>
        </w:rPr>
      </w:pPr>
      <w:r w:rsidRPr="00224F11">
        <w:rPr>
          <w:rFonts w:ascii="Times New Roman" w:hAnsi="Times New Roman" w:cs="Times New Roman"/>
          <w:b/>
          <w:bCs/>
        </w:rPr>
        <w:t>3.</w:t>
      </w:r>
      <w:r w:rsidR="002E5044">
        <w:rPr>
          <w:rFonts w:ascii="Times New Roman" w:hAnsi="Times New Roman" w:cs="Times New Roman"/>
          <w:b/>
          <w:bCs/>
        </w:rPr>
        <w:t>6</w:t>
      </w:r>
      <w:r w:rsidRPr="00224F11">
        <w:rPr>
          <w:rFonts w:ascii="Times New Roman" w:hAnsi="Times New Roman" w:cs="Times New Roman"/>
          <w:b/>
          <w:bCs/>
        </w:rPr>
        <w:t xml:space="preserve"> </w:t>
      </w:r>
      <w:r w:rsidR="00A12692" w:rsidRPr="00224F11">
        <w:rPr>
          <w:rFonts w:ascii="Times New Roman" w:hAnsi="Times New Roman" w:cs="Times New Roman"/>
          <w:b/>
          <w:bCs/>
        </w:rPr>
        <w:t>Yakın Akraba ve Arkadaşlarla İlişkiler</w:t>
      </w:r>
    </w:p>
    <w:p w:rsidR="00A12692" w:rsidRPr="00224F11" w:rsidRDefault="00A12692" w:rsidP="00224F11">
      <w:pPr>
        <w:pStyle w:val="ListeParagraf"/>
        <w:numPr>
          <w:ilvl w:val="0"/>
          <w:numId w:val="7"/>
        </w:numPr>
        <w:spacing w:after="0"/>
        <w:jc w:val="both"/>
        <w:rPr>
          <w:rFonts w:ascii="Times New Roman" w:hAnsi="Times New Roman" w:cs="Times New Roman"/>
          <w:bCs/>
        </w:rPr>
      </w:pPr>
      <w:r w:rsidRPr="00224F11">
        <w:rPr>
          <w:rFonts w:ascii="Times New Roman" w:hAnsi="Times New Roman" w:cs="Times New Roman"/>
          <w:bCs/>
        </w:rPr>
        <w:t>Şirket içindeki görevler yerine getirilirken, aile bireyleri, yakın akraba ve arkadaşlar ile karşılıklı veya karşılıksız menfaat sağlayan bir iş ilişkisi içinde bulunulmaz.</w:t>
      </w:r>
    </w:p>
    <w:p w:rsidR="00A12692" w:rsidRPr="00224F11" w:rsidRDefault="00A12692" w:rsidP="00224F11">
      <w:pPr>
        <w:pStyle w:val="ListeParagraf"/>
        <w:numPr>
          <w:ilvl w:val="0"/>
          <w:numId w:val="7"/>
        </w:numPr>
        <w:spacing w:after="0"/>
        <w:jc w:val="both"/>
        <w:rPr>
          <w:rFonts w:ascii="Times New Roman" w:hAnsi="Times New Roman" w:cs="Times New Roman"/>
          <w:bCs/>
        </w:rPr>
      </w:pPr>
      <w:r w:rsidRPr="00224F11">
        <w:rPr>
          <w:rFonts w:ascii="Times New Roman" w:hAnsi="Times New Roman" w:cs="Times New Roman"/>
          <w:bCs/>
        </w:rPr>
        <w:t>Tedarikçi şirketlerde ve müşterilerde çalışan aile bireyleri, yakın akraba ve arkadaşlar olması durumunda bu ilişkilerin bir çıkar çatışması yaratmasına izin verilmez.</w:t>
      </w:r>
    </w:p>
    <w:p w:rsidR="00A12692" w:rsidRPr="005D14D3" w:rsidRDefault="00A12692" w:rsidP="00224F11">
      <w:pPr>
        <w:pStyle w:val="ListeParagraf"/>
        <w:numPr>
          <w:ilvl w:val="0"/>
          <w:numId w:val="7"/>
        </w:numPr>
        <w:spacing w:after="0"/>
        <w:jc w:val="both"/>
        <w:rPr>
          <w:rFonts w:ascii="Times New Roman" w:hAnsi="Times New Roman" w:cs="Times New Roman"/>
          <w:bCs/>
        </w:rPr>
      </w:pPr>
      <w:r w:rsidRPr="005D14D3">
        <w:rPr>
          <w:rFonts w:ascii="Times New Roman" w:hAnsi="Times New Roman" w:cs="Times New Roman"/>
          <w:bCs/>
        </w:rPr>
        <w:t>Şirket içinde çalışan aile bireyleri, yakın akraba ve yakın arkadaşlar var ise; bu ilişkilerin şirket içinde alınacak kararları etkilemesine izin verilmez.</w:t>
      </w:r>
      <w:r w:rsidR="005D14D3">
        <w:rPr>
          <w:rFonts w:ascii="Times New Roman" w:hAnsi="Times New Roman" w:cs="Times New Roman"/>
          <w:bCs/>
        </w:rPr>
        <w:t xml:space="preserve"> </w:t>
      </w:r>
      <w:r w:rsidRPr="005D14D3">
        <w:rPr>
          <w:rFonts w:ascii="Times New Roman" w:hAnsi="Times New Roman" w:cs="Times New Roman"/>
          <w:bCs/>
        </w:rPr>
        <w:t>Şirket çalışanları her durumda tarafsızlığını korur ve idaresi altında çalışanları performansına, bilgi ve tecrübesine göre değerlendirir.</w:t>
      </w:r>
    </w:p>
    <w:p w:rsidR="00A12692" w:rsidRPr="00224F11" w:rsidRDefault="00A12692" w:rsidP="00224F11">
      <w:pPr>
        <w:pStyle w:val="ListeParagraf"/>
        <w:numPr>
          <w:ilvl w:val="0"/>
          <w:numId w:val="7"/>
        </w:numPr>
        <w:spacing w:after="0"/>
        <w:jc w:val="both"/>
        <w:rPr>
          <w:rFonts w:ascii="Times New Roman" w:hAnsi="Times New Roman" w:cs="Times New Roman"/>
          <w:bCs/>
        </w:rPr>
      </w:pPr>
      <w:r w:rsidRPr="00224F11">
        <w:rPr>
          <w:rFonts w:ascii="Times New Roman" w:hAnsi="Times New Roman" w:cs="Times New Roman"/>
          <w:bCs/>
        </w:rPr>
        <w:t>İşe alım kararı verme yetkisi olan çalışanlar; aile bireyleri, yakın akraba ve arkadaşları için işe alım kararı vermezler. Şirket menfaatine olması ve bir üst yöneticinin bu konuda bilgilendirilmesi şartı ve onayı ile işe alım kararı verilebilir.</w:t>
      </w:r>
    </w:p>
    <w:p w:rsidR="00A12692" w:rsidRPr="00224F11" w:rsidRDefault="00A12692" w:rsidP="00224F11">
      <w:pPr>
        <w:pStyle w:val="ListeParagraf"/>
        <w:numPr>
          <w:ilvl w:val="0"/>
          <w:numId w:val="7"/>
        </w:numPr>
        <w:spacing w:after="0"/>
        <w:jc w:val="both"/>
        <w:rPr>
          <w:rFonts w:ascii="Times New Roman" w:hAnsi="Times New Roman" w:cs="Times New Roman"/>
          <w:bCs/>
        </w:rPr>
      </w:pPr>
      <w:r w:rsidRPr="00224F11">
        <w:rPr>
          <w:rFonts w:ascii="Times New Roman" w:hAnsi="Times New Roman" w:cs="Times New Roman"/>
          <w:bCs/>
        </w:rPr>
        <w:t xml:space="preserve">Satın alma kararı verme yetkisi olan çalışanlar; aile bireylerinin, yakın akraba ve arkadaşlarının doğrudan veya dolaylı olarak ortağı olduğu </w:t>
      </w:r>
      <w:r w:rsidR="00D15332">
        <w:rPr>
          <w:rFonts w:ascii="Times New Roman" w:hAnsi="Times New Roman" w:cs="Times New Roman"/>
          <w:bCs/>
        </w:rPr>
        <w:t>Ş</w:t>
      </w:r>
      <w:r w:rsidRPr="00224F11">
        <w:rPr>
          <w:rFonts w:ascii="Times New Roman" w:hAnsi="Times New Roman" w:cs="Times New Roman"/>
          <w:bCs/>
        </w:rPr>
        <w:t>irketler tarafından verilen tekliflerde satın alma kararı vermezler. Bu durumun değerlendirmelerde açık olarak belirtilmesi, Şirket menfaatine olması ve bir üst yöneticinin bu konuda bilgilendirilmesi şartı ve onayı ile satın alma kararı verilebilir.</w:t>
      </w:r>
    </w:p>
    <w:p w:rsidR="00A12692" w:rsidRPr="00224F11" w:rsidRDefault="00A12692" w:rsidP="00224F11">
      <w:pPr>
        <w:pStyle w:val="ListeParagraf"/>
        <w:numPr>
          <w:ilvl w:val="0"/>
          <w:numId w:val="7"/>
        </w:numPr>
        <w:spacing w:after="0"/>
        <w:jc w:val="both"/>
        <w:rPr>
          <w:rFonts w:ascii="Times New Roman" w:hAnsi="Times New Roman" w:cs="Times New Roman"/>
          <w:bCs/>
        </w:rPr>
      </w:pPr>
      <w:r w:rsidRPr="00224F11">
        <w:rPr>
          <w:rFonts w:ascii="Times New Roman" w:hAnsi="Times New Roman" w:cs="Times New Roman"/>
          <w:bCs/>
        </w:rPr>
        <w:t xml:space="preserve">Eski Şirket mensuplarının doğrudan/dolaylı olarak ortağı veya çalışanı olduğu </w:t>
      </w:r>
      <w:r w:rsidR="00D15332">
        <w:rPr>
          <w:rFonts w:ascii="Times New Roman" w:hAnsi="Times New Roman" w:cs="Times New Roman"/>
          <w:bCs/>
        </w:rPr>
        <w:t>Ş</w:t>
      </w:r>
      <w:r w:rsidRPr="00224F11">
        <w:rPr>
          <w:rFonts w:ascii="Times New Roman" w:hAnsi="Times New Roman" w:cs="Times New Roman"/>
          <w:bCs/>
        </w:rPr>
        <w:t xml:space="preserve">irketler tarafından verilen tekliflerde ve bu </w:t>
      </w:r>
      <w:r w:rsidR="00D15332">
        <w:rPr>
          <w:rFonts w:ascii="Times New Roman" w:hAnsi="Times New Roman" w:cs="Times New Roman"/>
          <w:bCs/>
        </w:rPr>
        <w:t>Şi</w:t>
      </w:r>
      <w:r w:rsidRPr="00224F11">
        <w:rPr>
          <w:rFonts w:ascii="Times New Roman" w:hAnsi="Times New Roman" w:cs="Times New Roman"/>
          <w:bCs/>
        </w:rPr>
        <w:t>rketler ile yapılan her türlü işlerde bu durum açık bir şekilde belirtilir.</w:t>
      </w:r>
    </w:p>
    <w:p w:rsidR="0026223A" w:rsidRPr="00224F11" w:rsidRDefault="0041646F" w:rsidP="00224F11">
      <w:pPr>
        <w:tabs>
          <w:tab w:val="left" w:pos="0"/>
          <w:tab w:val="left" w:pos="567"/>
        </w:tabs>
        <w:jc w:val="both"/>
        <w:rPr>
          <w:rFonts w:ascii="Times New Roman" w:hAnsi="Times New Roman" w:cs="Times New Roman"/>
          <w:b/>
          <w:bCs/>
        </w:rPr>
      </w:pPr>
      <w:r w:rsidRPr="00224F11">
        <w:rPr>
          <w:rFonts w:ascii="Times New Roman" w:hAnsi="Times New Roman" w:cs="Times New Roman"/>
          <w:b/>
          <w:bCs/>
        </w:rPr>
        <w:lastRenderedPageBreak/>
        <w:t>4. UYGULAMALAR</w:t>
      </w:r>
    </w:p>
    <w:p w:rsidR="005C2FE0" w:rsidRPr="005C2FE0" w:rsidRDefault="0026223A" w:rsidP="005C2FE0">
      <w:pPr>
        <w:tabs>
          <w:tab w:val="left" w:pos="0"/>
          <w:tab w:val="left" w:pos="567"/>
        </w:tabs>
        <w:jc w:val="both"/>
        <w:rPr>
          <w:rFonts w:ascii="Times New Roman" w:hAnsi="Times New Roman" w:cs="Times New Roman"/>
          <w:b/>
          <w:bCs/>
        </w:rPr>
      </w:pPr>
      <w:r w:rsidRPr="00224F11">
        <w:rPr>
          <w:rFonts w:ascii="Times New Roman" w:hAnsi="Times New Roman" w:cs="Times New Roman"/>
          <w:b/>
          <w:bCs/>
        </w:rPr>
        <w:t xml:space="preserve">4.1 </w:t>
      </w:r>
      <w:r w:rsidR="005C2FE0" w:rsidRPr="005C2FE0">
        <w:rPr>
          <w:rFonts w:ascii="Times New Roman" w:hAnsi="Times New Roman" w:cs="Times New Roman"/>
          <w:b/>
          <w:bCs/>
        </w:rPr>
        <w:t>Gizlilik ve Ticari Sırların Korunması</w:t>
      </w:r>
    </w:p>
    <w:p w:rsidR="0043061C" w:rsidRPr="005C2FE0" w:rsidRDefault="00220F08" w:rsidP="0043061C">
      <w:pPr>
        <w:pStyle w:val="ListeParagraf"/>
        <w:numPr>
          <w:ilvl w:val="0"/>
          <w:numId w:val="26"/>
        </w:numPr>
        <w:tabs>
          <w:tab w:val="left" w:pos="0"/>
          <w:tab w:val="left" w:pos="567"/>
        </w:tabs>
        <w:jc w:val="both"/>
        <w:rPr>
          <w:rFonts w:ascii="Times New Roman" w:hAnsi="Times New Roman" w:cs="Times New Roman"/>
        </w:rPr>
      </w:pPr>
      <w:r w:rsidRPr="005C2FE0">
        <w:rPr>
          <w:rFonts w:ascii="Times New Roman" w:hAnsi="Times New Roman" w:cs="Times New Roman"/>
        </w:rPr>
        <w:tab/>
      </w:r>
      <w:r w:rsidR="0043061C" w:rsidRPr="005C2FE0">
        <w:rPr>
          <w:rFonts w:ascii="Times New Roman" w:hAnsi="Times New Roman" w:cs="Times New Roman"/>
        </w:rPr>
        <w:t>Konumu gereği şirketçe sağlanan ve iş yerinde ulaşma ya da öğrenme olasılığı bulunan bilgi ve dokümanlar, ticari sırlar, kamuya açıklanmamış mali ve diğer bilgiler, çalışanların özlük haklarına ait ve üçüncü şahıslarla yapılmış anlaşmalardaki gizli bilgiler, gizlilik ve ticari sırların korunması çerçevesinde değerlendirilir.</w:t>
      </w:r>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Çalışanların, müşterilerin, tedarikçilerin ve diğer paydaşların özel bilgilerinin korunmasına özen gösterilir, bu bilgilerin üçüncü şahıslar ile paylaşılmasına izin verilmez. Bu kapsamda bütün personelin özlük bilgileri ve şirket adına yapılan tüm elektronik posta yazışmaları kayıt altına alınır. Bu türden özel bilgiler Şirket içinde yetkisi olan kişiler tarafından Etik Kurallar çerçevesinde ve sadece Şirket menfaatleri doğrultusunda kullanılabilir.</w:t>
      </w:r>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 xml:space="preserve">Çalışanlar zaman zaman sermaye piyasası mevzuatı kapsamında tanımlanan içsel bilgiye erişebilirler. İçsel bilgileri alan çalışanlar, imzalamış oldukları iş sözleşmesi ve/veya gizlilik sözleşmesi hükümleri ile diğer iç düzenleme ve </w:t>
      </w:r>
      <w:proofErr w:type="gramStart"/>
      <w:r w:rsidRPr="006B5C80">
        <w:rPr>
          <w:rFonts w:ascii="Times New Roman" w:hAnsi="Times New Roman" w:cs="Times New Roman"/>
        </w:rPr>
        <w:t>prosedürler</w:t>
      </w:r>
      <w:proofErr w:type="gramEnd"/>
      <w:r w:rsidRPr="006B5C80">
        <w:rPr>
          <w:rFonts w:ascii="Times New Roman" w:hAnsi="Times New Roman" w:cs="Times New Roman"/>
        </w:rPr>
        <w:t xml:space="preserve"> çerçevesinde söz konusu bilgileri gizli tutma yükümlülüğü altındadır.</w:t>
      </w:r>
    </w:p>
    <w:p w:rsidR="0070420B"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 xml:space="preserve">Tüm çalışanlar çalıştığı süre boyunca ve sonrasında Şirket bilgisini korurlar ve doğrudan ya da dolaylı olarak kullanamazlar. Şirket’te çalışmaları sırasında öğrendikleri içsel bilgileri Şirket tarafından yetkilendirilmedikçe açıklayamaz ve kendi yararına kullanamaz, borsa veya herhangi bir yolla menfaat elde edilmesi kesinlikle kabul edilemez. Bu yükümlülükleri görevden ayrıldıktan sonra da devam eder. </w:t>
      </w:r>
    </w:p>
    <w:p w:rsidR="0043061C" w:rsidRDefault="0070420B"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0043061C" w:rsidRPr="006B5C80">
        <w:rPr>
          <w:rFonts w:ascii="Times New Roman" w:hAnsi="Times New Roman" w:cs="Times New Roman"/>
        </w:rPr>
        <w:t>Hiçbir Şirket çalışanı içsel bilgilere dayanarak Şirket veya iştirakleri ya da bağlı ortaklıklarına ait pay alım</w:t>
      </w:r>
      <w:r w:rsidR="001C4160">
        <w:rPr>
          <w:rFonts w:ascii="Times New Roman" w:hAnsi="Times New Roman" w:cs="Times New Roman"/>
        </w:rPr>
        <w:t>-</w:t>
      </w:r>
      <w:r w:rsidR="0043061C" w:rsidRPr="006B5C80">
        <w:rPr>
          <w:rFonts w:ascii="Times New Roman" w:hAnsi="Times New Roman" w:cs="Times New Roman"/>
        </w:rPr>
        <w:t xml:space="preserve"> satım faaliyetinde bulunamaz.</w:t>
      </w:r>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İçsel bilgilerle ilgili olarak ilgili mevzuatta yer alan yükümlülükler ve bu bilgilerin kötüye kullanımı ve uygunsuz dağıtımı ile ilgili yaptırımlar konusunda Şirket</w:t>
      </w:r>
      <w:r w:rsidR="001C4160">
        <w:rPr>
          <w:rFonts w:ascii="Times New Roman" w:hAnsi="Times New Roman" w:cs="Times New Roman"/>
        </w:rPr>
        <w:t xml:space="preserve"> </w:t>
      </w:r>
      <w:r w:rsidRPr="006B5C80">
        <w:rPr>
          <w:rFonts w:ascii="Times New Roman" w:hAnsi="Times New Roman" w:cs="Times New Roman"/>
        </w:rPr>
        <w:t>çalışanları düzenlenecek eğitimler veya diğer araçlar yoluyla bilgilendirilir.</w:t>
      </w:r>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Bütün resmi açıklamalar, Şirket</w:t>
      </w:r>
      <w:r w:rsidR="001C4160">
        <w:rPr>
          <w:rFonts w:ascii="Times New Roman" w:hAnsi="Times New Roman" w:cs="Times New Roman"/>
        </w:rPr>
        <w:t>’</w:t>
      </w:r>
      <w:r w:rsidRPr="006B5C80">
        <w:rPr>
          <w:rFonts w:ascii="Times New Roman" w:hAnsi="Times New Roman" w:cs="Times New Roman"/>
        </w:rPr>
        <w:t>in görev ve yetkilendirdiği kişi ve/veya birimler aracılığı ile Bilgilendirme Politikası çerçevesinde yatırımcılara, ortaklara ve kamuoyuna eşitlik ilkesi doğrultusunda, eksiksiz, eş zamanlı ve anlaşılabilir biçimde duyurulur.</w:t>
      </w:r>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r w:rsidRPr="006B5C80">
        <w:rPr>
          <w:rFonts w:ascii="Times New Roman" w:hAnsi="Times New Roman" w:cs="Times New Roman"/>
        </w:rPr>
        <w:t>Herhangi bir nedenle Şirket</w:t>
      </w:r>
      <w:r w:rsidR="001C4160">
        <w:rPr>
          <w:rFonts w:ascii="Times New Roman" w:hAnsi="Times New Roman" w:cs="Times New Roman"/>
        </w:rPr>
        <w:t>’</w:t>
      </w:r>
      <w:r w:rsidRPr="006B5C80">
        <w:rPr>
          <w:rFonts w:ascii="Times New Roman" w:hAnsi="Times New Roman" w:cs="Times New Roman"/>
        </w:rPr>
        <w:t>ten ayrılması durumunda da görev ve pozisyon nedeniyle sahip olunan her türlü belge, doküman ve gizlilik arz eden bilgilerin korunmasına ve bunların ileride Şirket aleyhine kullanılmaması için gerekli tedbirlerin alınmasına özen gösterir.</w:t>
      </w:r>
    </w:p>
    <w:p w:rsidR="0043061C" w:rsidRPr="006D78D0" w:rsidRDefault="00676E20" w:rsidP="0043061C">
      <w:pPr>
        <w:pStyle w:val="ListeParagraf"/>
        <w:numPr>
          <w:ilvl w:val="0"/>
          <w:numId w:val="26"/>
        </w:numPr>
        <w:tabs>
          <w:tab w:val="left" w:pos="0"/>
          <w:tab w:val="left" w:pos="567"/>
        </w:tabs>
        <w:jc w:val="both"/>
        <w:rPr>
          <w:rFonts w:ascii="Times New Roman" w:hAnsi="Times New Roman" w:cs="Times New Roman"/>
        </w:rPr>
      </w:pPr>
      <w:r w:rsidRPr="006D78D0">
        <w:rPr>
          <w:rFonts w:ascii="Times New Roman" w:hAnsi="Times New Roman" w:cs="Times New Roman"/>
        </w:rPr>
        <w:tab/>
      </w:r>
      <w:proofErr w:type="gramStart"/>
      <w:r w:rsidR="0043061C" w:rsidRPr="006D78D0">
        <w:rPr>
          <w:rFonts w:ascii="Times New Roman" w:hAnsi="Times New Roman" w:cs="Times New Roman"/>
        </w:rPr>
        <w:t>Şirket tarafından düzenlenen finansal tablo ve raporlar ile bağımsız denetim raporlarının hazırlandığı hesap döneminin bitimini izleyen günden söz konusu tablo ve raporların mevzuata uygun şekilde kamuya duyurulmasına kadar geçen “Sessiz Dönem” olarak adlandırılmış dönem içerisinde</w:t>
      </w:r>
      <w:r w:rsidR="001C4160">
        <w:rPr>
          <w:rFonts w:ascii="Times New Roman" w:hAnsi="Times New Roman" w:cs="Times New Roman"/>
        </w:rPr>
        <w:t>,</w:t>
      </w:r>
      <w:r w:rsidR="0043061C" w:rsidRPr="006D78D0">
        <w:rPr>
          <w:rFonts w:ascii="Times New Roman" w:hAnsi="Times New Roman" w:cs="Times New Roman"/>
        </w:rPr>
        <w:t xml:space="preserve"> Şirket adına kamuya açıklanmış bilgiler ve konferans, panel ve/veya seminerlere katılımları hariç, Şirket’in faaliyetleri, finansal performansı veya finansal görünümü hakkında yorumda bulunulmaz, herhangi bir analist ya da yatırımcı gibi sermaye piyasası katılımcılarının soruları cevaplandırılmaz. </w:t>
      </w:r>
      <w:proofErr w:type="gramEnd"/>
    </w:p>
    <w:p w:rsidR="0043061C" w:rsidRDefault="0043061C" w:rsidP="0043061C">
      <w:pPr>
        <w:pStyle w:val="ListeParagraf"/>
        <w:numPr>
          <w:ilvl w:val="0"/>
          <w:numId w:val="26"/>
        </w:numPr>
        <w:tabs>
          <w:tab w:val="left" w:pos="0"/>
          <w:tab w:val="left" w:pos="567"/>
        </w:tabs>
        <w:jc w:val="both"/>
        <w:rPr>
          <w:rFonts w:ascii="Times New Roman" w:hAnsi="Times New Roman" w:cs="Times New Roman"/>
        </w:rPr>
      </w:pPr>
      <w:r>
        <w:rPr>
          <w:rFonts w:ascii="Times New Roman" w:hAnsi="Times New Roman" w:cs="Times New Roman"/>
        </w:rPr>
        <w:tab/>
      </w:r>
      <w:proofErr w:type="gramStart"/>
      <w:r w:rsidRPr="006B5C80">
        <w:rPr>
          <w:rFonts w:ascii="Times New Roman" w:hAnsi="Times New Roman" w:cs="Times New Roman"/>
        </w:rPr>
        <w:t>Şirket tarafından düzenlenen 6 ve 12 aylık bağımsız denetimden geçen finansal tablo ve raporların hazırlandığı hesap döneminin bitimini izleyen günden söz konusu tablo ve raporların mevzuata uygun şekilde kamuya duyurulmasına kadar geçen sürede, içsel bilgi veya sürekli bilgilere sahip olan kişilerin veya söz konusu kişilerin eşleri, çocukları ya da aynı evde yaşadıkları kişiler tarafından Şirket sermaye piyasası araçlarında işlem yapılmaz.</w:t>
      </w:r>
      <w:proofErr w:type="gramEnd"/>
    </w:p>
    <w:p w:rsidR="00067A29" w:rsidRDefault="00067A29" w:rsidP="00067A29">
      <w:pPr>
        <w:tabs>
          <w:tab w:val="left" w:pos="0"/>
          <w:tab w:val="left" w:pos="567"/>
        </w:tabs>
        <w:jc w:val="both"/>
        <w:rPr>
          <w:rFonts w:ascii="Times New Roman" w:hAnsi="Times New Roman" w:cs="Times New Roman"/>
          <w:b/>
          <w:bCs/>
        </w:rPr>
      </w:pPr>
    </w:p>
    <w:p w:rsidR="00067A29" w:rsidRPr="00224F11" w:rsidRDefault="00067A29" w:rsidP="00067A29">
      <w:pPr>
        <w:tabs>
          <w:tab w:val="left" w:pos="0"/>
          <w:tab w:val="left" w:pos="567"/>
        </w:tabs>
        <w:jc w:val="both"/>
        <w:rPr>
          <w:rFonts w:ascii="Times New Roman" w:hAnsi="Times New Roman" w:cs="Times New Roman"/>
          <w:b/>
          <w:bCs/>
        </w:rPr>
      </w:pPr>
      <w:r w:rsidRPr="00224F11">
        <w:rPr>
          <w:rFonts w:ascii="Times New Roman" w:hAnsi="Times New Roman" w:cs="Times New Roman"/>
          <w:b/>
          <w:bCs/>
        </w:rPr>
        <w:lastRenderedPageBreak/>
        <w:t>4.</w:t>
      </w:r>
      <w:r w:rsidR="002E5044">
        <w:rPr>
          <w:rFonts w:ascii="Times New Roman" w:hAnsi="Times New Roman" w:cs="Times New Roman"/>
          <w:b/>
          <w:bCs/>
        </w:rPr>
        <w:t>2</w:t>
      </w:r>
      <w:r w:rsidRPr="00224F11">
        <w:rPr>
          <w:rFonts w:ascii="Times New Roman" w:hAnsi="Times New Roman" w:cs="Times New Roman"/>
          <w:b/>
          <w:bCs/>
        </w:rPr>
        <w:t xml:space="preserve"> Kamu</w:t>
      </w:r>
      <w:r w:rsidR="0070420B">
        <w:rPr>
          <w:rFonts w:ascii="Times New Roman" w:hAnsi="Times New Roman" w:cs="Times New Roman"/>
          <w:b/>
          <w:bCs/>
        </w:rPr>
        <w:t>o</w:t>
      </w:r>
      <w:r w:rsidRPr="00224F11">
        <w:rPr>
          <w:rFonts w:ascii="Times New Roman" w:hAnsi="Times New Roman" w:cs="Times New Roman"/>
          <w:b/>
          <w:bCs/>
        </w:rPr>
        <w:t>yu</w:t>
      </w:r>
      <w:r w:rsidR="0070420B">
        <w:rPr>
          <w:rFonts w:ascii="Times New Roman" w:hAnsi="Times New Roman" w:cs="Times New Roman"/>
          <w:b/>
          <w:bCs/>
        </w:rPr>
        <w:t>nu</w:t>
      </w:r>
      <w:r w:rsidRPr="00224F11">
        <w:rPr>
          <w:rFonts w:ascii="Times New Roman" w:hAnsi="Times New Roman" w:cs="Times New Roman"/>
          <w:b/>
          <w:bCs/>
        </w:rPr>
        <w:t xml:space="preserve"> Aydınlatma</w:t>
      </w:r>
      <w:r w:rsidRPr="0043061C">
        <w:rPr>
          <w:rFonts w:ascii="Times New Roman" w:hAnsi="Times New Roman" w:cs="Times New Roman"/>
          <w:b/>
        </w:rPr>
        <w:t xml:space="preserve"> </w:t>
      </w:r>
    </w:p>
    <w:p w:rsidR="00067A29" w:rsidRPr="00224F11" w:rsidRDefault="00067A29" w:rsidP="00067A29">
      <w:pPr>
        <w:pStyle w:val="ListeParagraf"/>
        <w:numPr>
          <w:ilvl w:val="0"/>
          <w:numId w:val="27"/>
        </w:numPr>
        <w:tabs>
          <w:tab w:val="left" w:pos="0"/>
          <w:tab w:val="left" w:pos="567"/>
        </w:tabs>
        <w:jc w:val="both"/>
        <w:rPr>
          <w:rFonts w:ascii="Times New Roman" w:hAnsi="Times New Roman" w:cs="Times New Roman"/>
        </w:rPr>
      </w:pPr>
      <w:r w:rsidRPr="00224F11">
        <w:rPr>
          <w:rFonts w:ascii="Times New Roman" w:hAnsi="Times New Roman" w:cs="Times New Roman"/>
        </w:rPr>
        <w:tab/>
        <w:t>Şirket içinden elde edilen ve kamuya açıklanmamış olan bir bilgiye dayanarak</w:t>
      </w:r>
      <w:r>
        <w:rPr>
          <w:rFonts w:ascii="Times New Roman" w:hAnsi="Times New Roman" w:cs="Times New Roman"/>
        </w:rPr>
        <w:t>,</w:t>
      </w:r>
      <w:r w:rsidRPr="00224F11">
        <w:rPr>
          <w:rFonts w:ascii="Times New Roman" w:hAnsi="Times New Roman" w:cs="Times New Roman"/>
        </w:rPr>
        <w:t xml:space="preserve"> sermaye piyasalarından haksız kazanç sağlanmaz</w:t>
      </w:r>
      <w:r>
        <w:rPr>
          <w:rFonts w:ascii="Times New Roman" w:hAnsi="Times New Roman" w:cs="Times New Roman"/>
        </w:rPr>
        <w:t xml:space="preserve">, </w:t>
      </w:r>
      <w:r w:rsidRPr="00224F11">
        <w:rPr>
          <w:rFonts w:ascii="Times New Roman" w:hAnsi="Times New Roman" w:cs="Times New Roman"/>
        </w:rPr>
        <w:t>bu bilgiyi üçüncü şahıslar ile paylaşarak haksız kazanç sağlanmasına aracılık edilmez.</w:t>
      </w:r>
    </w:p>
    <w:p w:rsidR="00067A29" w:rsidRPr="00224F11" w:rsidRDefault="00067A29" w:rsidP="00067A29">
      <w:pPr>
        <w:pStyle w:val="ListeParagraf"/>
        <w:numPr>
          <w:ilvl w:val="0"/>
          <w:numId w:val="27"/>
        </w:numPr>
        <w:tabs>
          <w:tab w:val="left" w:pos="0"/>
          <w:tab w:val="left" w:pos="567"/>
        </w:tabs>
        <w:jc w:val="both"/>
        <w:rPr>
          <w:rFonts w:ascii="Times New Roman" w:hAnsi="Times New Roman" w:cs="Times New Roman"/>
        </w:rPr>
      </w:pPr>
      <w:r w:rsidRPr="00224F11">
        <w:rPr>
          <w:rFonts w:ascii="Times New Roman" w:hAnsi="Times New Roman" w:cs="Times New Roman"/>
        </w:rPr>
        <w:tab/>
        <w:t xml:space="preserve">Şirket’e ait kamuya açık olmayan bilgilerin üçüncü şahıslar ile paylaşılması gerektiğinde bilginin yanlış kullanımını engelleyecek </w:t>
      </w:r>
      <w:r>
        <w:rPr>
          <w:rFonts w:ascii="Times New Roman" w:hAnsi="Times New Roman" w:cs="Times New Roman"/>
        </w:rPr>
        <w:t xml:space="preserve">tedbirler </w:t>
      </w:r>
      <w:r w:rsidRPr="00224F11">
        <w:rPr>
          <w:rFonts w:ascii="Times New Roman" w:hAnsi="Times New Roman" w:cs="Times New Roman"/>
        </w:rPr>
        <w:t>mutlaka alınır.</w:t>
      </w:r>
    </w:p>
    <w:p w:rsidR="00067A29" w:rsidRPr="00224F11" w:rsidRDefault="00067A29" w:rsidP="00067A29">
      <w:pPr>
        <w:pStyle w:val="ListeParagraf"/>
        <w:numPr>
          <w:ilvl w:val="0"/>
          <w:numId w:val="27"/>
        </w:numPr>
        <w:tabs>
          <w:tab w:val="left" w:pos="0"/>
          <w:tab w:val="left" w:pos="567"/>
        </w:tabs>
        <w:jc w:val="both"/>
        <w:rPr>
          <w:rFonts w:ascii="Times New Roman" w:hAnsi="Times New Roman" w:cs="Times New Roman"/>
        </w:rPr>
      </w:pPr>
      <w:r w:rsidRPr="00224F11">
        <w:rPr>
          <w:rFonts w:ascii="Times New Roman" w:hAnsi="Times New Roman" w:cs="Times New Roman"/>
        </w:rPr>
        <w:tab/>
        <w:t>Şirket’in sermaye piyasası araçlarının değerine etki etme ihtimali bulunan gelişmeler mevzuat ile belirlenen süre içerisinde Bilgilendirme Politikası çerçevesinde kamuoyu ile paylaşılır.</w:t>
      </w:r>
    </w:p>
    <w:p w:rsidR="00067A29" w:rsidRPr="00224F11" w:rsidRDefault="00067A29" w:rsidP="00067A29">
      <w:pPr>
        <w:pStyle w:val="ListeParagraf"/>
        <w:numPr>
          <w:ilvl w:val="0"/>
          <w:numId w:val="27"/>
        </w:numPr>
        <w:tabs>
          <w:tab w:val="left" w:pos="0"/>
          <w:tab w:val="left" w:pos="567"/>
        </w:tabs>
        <w:jc w:val="both"/>
        <w:rPr>
          <w:rFonts w:ascii="Times New Roman" w:hAnsi="Times New Roman" w:cs="Times New Roman"/>
        </w:rPr>
      </w:pPr>
      <w:r w:rsidRPr="00224F11">
        <w:rPr>
          <w:rFonts w:ascii="Times New Roman" w:hAnsi="Times New Roman" w:cs="Times New Roman"/>
        </w:rPr>
        <w:tab/>
        <w:t>Şirket’in Bilgilendirme Politikasında yer alan bilgilendirme araçları</w:t>
      </w:r>
      <w:r>
        <w:rPr>
          <w:rFonts w:ascii="Times New Roman" w:hAnsi="Times New Roman" w:cs="Times New Roman"/>
        </w:rPr>
        <w:t>,</w:t>
      </w:r>
      <w:r w:rsidRPr="00224F11">
        <w:rPr>
          <w:rFonts w:ascii="Times New Roman" w:hAnsi="Times New Roman" w:cs="Times New Roman"/>
        </w:rPr>
        <w:t xml:space="preserve"> pay ve menfaat sahiplerinin azami düzeyde ve en kolay şekilde faydalanmasını sağlayacak şekilde kullanılır.</w:t>
      </w:r>
    </w:p>
    <w:p w:rsidR="00067A29" w:rsidRPr="00224F11" w:rsidRDefault="00067A29" w:rsidP="00067A29">
      <w:pPr>
        <w:pStyle w:val="ListeParagraf"/>
        <w:numPr>
          <w:ilvl w:val="0"/>
          <w:numId w:val="27"/>
        </w:numPr>
        <w:tabs>
          <w:tab w:val="left" w:pos="0"/>
          <w:tab w:val="left" w:pos="567"/>
        </w:tabs>
        <w:jc w:val="both"/>
        <w:rPr>
          <w:rFonts w:ascii="Times New Roman" w:hAnsi="Times New Roman" w:cs="Times New Roman"/>
        </w:rPr>
      </w:pPr>
      <w:r w:rsidRPr="00224F11">
        <w:rPr>
          <w:rFonts w:ascii="Times New Roman" w:hAnsi="Times New Roman" w:cs="Times New Roman"/>
        </w:rPr>
        <w:tab/>
        <w:t>Şirket kamuyu aydınlatmakla yükümlü olduğu konularda pay ve menfaat sahiplerinin ihtiyaç duydukları bilgilerin kolay erişilebilir ve eşit bir biçimde teminini ve güncellemesini sağlar.</w:t>
      </w:r>
    </w:p>
    <w:p w:rsidR="00067A29" w:rsidRPr="00676E20" w:rsidRDefault="00067A29" w:rsidP="00067A29">
      <w:pPr>
        <w:pStyle w:val="ListeParagraf"/>
        <w:numPr>
          <w:ilvl w:val="0"/>
          <w:numId w:val="26"/>
        </w:numPr>
        <w:tabs>
          <w:tab w:val="left" w:pos="0"/>
          <w:tab w:val="left" w:pos="567"/>
        </w:tabs>
        <w:jc w:val="both"/>
        <w:rPr>
          <w:rFonts w:ascii="Times New Roman" w:hAnsi="Times New Roman" w:cs="Times New Roman"/>
          <w:b/>
          <w:bCs/>
        </w:rPr>
      </w:pPr>
      <w:r w:rsidRPr="00676E20">
        <w:rPr>
          <w:rFonts w:ascii="Times New Roman" w:hAnsi="Times New Roman" w:cs="Times New Roman"/>
        </w:rPr>
        <w:tab/>
        <w:t xml:space="preserve">Şirket’e ait bilgilerin güvenliği ile ilgili yönetmelik, </w:t>
      </w:r>
      <w:proofErr w:type="gramStart"/>
      <w:r w:rsidRPr="00676E20">
        <w:rPr>
          <w:rFonts w:ascii="Times New Roman" w:hAnsi="Times New Roman" w:cs="Times New Roman"/>
        </w:rPr>
        <w:t>prosedürler</w:t>
      </w:r>
      <w:proofErr w:type="gramEnd"/>
      <w:r w:rsidRPr="00676E20">
        <w:rPr>
          <w:rFonts w:ascii="Times New Roman" w:hAnsi="Times New Roman" w:cs="Times New Roman"/>
        </w:rPr>
        <w:t xml:space="preserve"> ve talimatlar eksiksiz olarak uygulanır. Bu bilgilerin dikkatli bir şekilde saklanması, arşivlenmesi ve açığa çıkmaması için gerekli tedbirler alınır.</w:t>
      </w:r>
    </w:p>
    <w:p w:rsidR="00220F08" w:rsidRPr="00224F11" w:rsidRDefault="00220F08" w:rsidP="00224F11">
      <w:pPr>
        <w:tabs>
          <w:tab w:val="left" w:pos="0"/>
          <w:tab w:val="left" w:pos="567"/>
        </w:tabs>
        <w:jc w:val="both"/>
        <w:rPr>
          <w:rFonts w:ascii="Times New Roman" w:hAnsi="Times New Roman" w:cs="Times New Roman"/>
          <w:b/>
          <w:bCs/>
        </w:rPr>
      </w:pPr>
      <w:r w:rsidRPr="00224F11">
        <w:rPr>
          <w:rFonts w:ascii="Times New Roman" w:hAnsi="Times New Roman" w:cs="Times New Roman"/>
          <w:b/>
        </w:rPr>
        <w:t>4.</w:t>
      </w:r>
      <w:r w:rsidR="005C2FE0">
        <w:rPr>
          <w:rFonts w:ascii="Times New Roman" w:hAnsi="Times New Roman" w:cs="Times New Roman"/>
          <w:b/>
        </w:rPr>
        <w:t>3</w:t>
      </w:r>
      <w:r w:rsidRPr="00224F11">
        <w:rPr>
          <w:rFonts w:ascii="Times New Roman" w:hAnsi="Times New Roman" w:cs="Times New Roman"/>
          <w:b/>
        </w:rPr>
        <w:t xml:space="preserve"> </w:t>
      </w:r>
      <w:r w:rsidR="00024084" w:rsidRPr="00224F11">
        <w:rPr>
          <w:rFonts w:ascii="Times New Roman" w:hAnsi="Times New Roman" w:cs="Times New Roman"/>
          <w:b/>
          <w:bCs/>
        </w:rPr>
        <w:t>Sosyal Sorumluluk</w:t>
      </w:r>
    </w:p>
    <w:p w:rsidR="00220F08" w:rsidRPr="00FA2FA5" w:rsidRDefault="00220F08" w:rsidP="00224F11">
      <w:pPr>
        <w:pStyle w:val="ListeParagraf"/>
        <w:numPr>
          <w:ilvl w:val="0"/>
          <w:numId w:val="29"/>
        </w:numPr>
        <w:tabs>
          <w:tab w:val="left" w:pos="0"/>
          <w:tab w:val="left" w:pos="567"/>
        </w:tabs>
        <w:jc w:val="both"/>
        <w:rPr>
          <w:rFonts w:ascii="Times New Roman" w:hAnsi="Times New Roman" w:cs="Times New Roman"/>
          <w:b/>
          <w:bCs/>
        </w:rPr>
      </w:pPr>
      <w:r w:rsidRPr="00FA2FA5">
        <w:rPr>
          <w:rFonts w:ascii="Times New Roman" w:hAnsi="Times New Roman" w:cs="Times New Roman"/>
        </w:rPr>
        <w:tab/>
        <w:t>Ş</w:t>
      </w:r>
      <w:r w:rsidR="004665AB" w:rsidRPr="00FA2FA5">
        <w:rPr>
          <w:rFonts w:ascii="Times New Roman" w:hAnsi="Times New Roman" w:cs="Times New Roman"/>
        </w:rPr>
        <w:t>irket</w:t>
      </w:r>
      <w:r w:rsidR="002A5473" w:rsidRPr="00FA2FA5">
        <w:rPr>
          <w:rFonts w:ascii="Times New Roman" w:hAnsi="Times New Roman" w:cs="Times New Roman"/>
        </w:rPr>
        <w:t>,</w:t>
      </w:r>
      <w:r w:rsidR="004665AB" w:rsidRPr="00FA2FA5">
        <w:rPr>
          <w:rFonts w:ascii="Times New Roman" w:hAnsi="Times New Roman" w:cs="Times New Roman"/>
        </w:rPr>
        <w:t xml:space="preserve"> </w:t>
      </w:r>
      <w:r w:rsidR="00024084" w:rsidRPr="00FA2FA5">
        <w:rPr>
          <w:rFonts w:ascii="Times New Roman" w:hAnsi="Times New Roman" w:cs="Times New Roman"/>
        </w:rPr>
        <w:t>sektöründe faaliyet gösterirken sosyal sorumluluk bilinciyle hareket eder</w:t>
      </w:r>
      <w:r w:rsidR="00FA2FA5" w:rsidRPr="00FA2FA5">
        <w:rPr>
          <w:rFonts w:ascii="Times New Roman" w:hAnsi="Times New Roman" w:cs="Times New Roman"/>
        </w:rPr>
        <w:t xml:space="preserve"> ve ç</w:t>
      </w:r>
      <w:r w:rsidRPr="00FA2FA5">
        <w:rPr>
          <w:rFonts w:ascii="Times New Roman" w:hAnsi="Times New Roman" w:cs="Times New Roman"/>
        </w:rPr>
        <w:t>a</w:t>
      </w:r>
      <w:r w:rsidR="00024084" w:rsidRPr="00FA2FA5">
        <w:rPr>
          <w:rFonts w:ascii="Times New Roman" w:hAnsi="Times New Roman" w:cs="Times New Roman"/>
        </w:rPr>
        <w:t>lı</w:t>
      </w:r>
      <w:r w:rsidRPr="00FA2FA5">
        <w:rPr>
          <w:rFonts w:ascii="Times New Roman" w:hAnsi="Times New Roman" w:cs="Times New Roman"/>
        </w:rPr>
        <w:t>ş</w:t>
      </w:r>
      <w:r w:rsidR="00024084" w:rsidRPr="00FA2FA5">
        <w:rPr>
          <w:rFonts w:ascii="Times New Roman" w:hAnsi="Times New Roman" w:cs="Times New Roman"/>
        </w:rPr>
        <w:t>anlarını</w:t>
      </w:r>
      <w:r w:rsidRPr="00FA2FA5">
        <w:rPr>
          <w:rFonts w:ascii="Times New Roman" w:hAnsi="Times New Roman" w:cs="Times New Roman"/>
        </w:rPr>
        <w:t>n</w:t>
      </w:r>
      <w:r w:rsidR="00024084" w:rsidRPr="00FA2FA5">
        <w:rPr>
          <w:rFonts w:ascii="Times New Roman" w:hAnsi="Times New Roman" w:cs="Times New Roman"/>
        </w:rPr>
        <w:t xml:space="preserve"> sosyal sorumluluk bilincinin olu</w:t>
      </w:r>
      <w:r w:rsidRPr="00FA2FA5">
        <w:rPr>
          <w:rFonts w:ascii="Times New Roman" w:hAnsi="Times New Roman" w:cs="Times New Roman"/>
        </w:rPr>
        <w:t>ş</w:t>
      </w:r>
      <w:r w:rsidR="00024084" w:rsidRPr="00FA2FA5">
        <w:rPr>
          <w:rFonts w:ascii="Times New Roman" w:hAnsi="Times New Roman" w:cs="Times New Roman"/>
        </w:rPr>
        <w:t>ması için sosyal ve toplumsal faaliyetlere gönüllü olarak katılmaları</w:t>
      </w:r>
      <w:r w:rsidRPr="00FA2FA5">
        <w:rPr>
          <w:rFonts w:ascii="Times New Roman" w:hAnsi="Times New Roman" w:cs="Times New Roman"/>
        </w:rPr>
        <w:t xml:space="preserve"> </w:t>
      </w:r>
      <w:r w:rsidR="00024084" w:rsidRPr="00FA2FA5">
        <w:rPr>
          <w:rFonts w:ascii="Times New Roman" w:hAnsi="Times New Roman" w:cs="Times New Roman"/>
        </w:rPr>
        <w:t>konusunda destekler.</w:t>
      </w:r>
    </w:p>
    <w:p w:rsidR="0070420B" w:rsidRPr="0070420B" w:rsidRDefault="00220F08" w:rsidP="00224F11">
      <w:pPr>
        <w:pStyle w:val="ListeParagraf"/>
        <w:numPr>
          <w:ilvl w:val="0"/>
          <w:numId w:val="29"/>
        </w:numPr>
        <w:tabs>
          <w:tab w:val="left" w:pos="0"/>
          <w:tab w:val="left" w:pos="567"/>
        </w:tabs>
        <w:jc w:val="both"/>
        <w:rPr>
          <w:rFonts w:ascii="Times New Roman" w:hAnsi="Times New Roman" w:cs="Times New Roman"/>
          <w:b/>
          <w:bCs/>
        </w:rPr>
      </w:pPr>
      <w:r w:rsidRPr="008C2E63">
        <w:rPr>
          <w:rFonts w:ascii="Times New Roman" w:hAnsi="Times New Roman" w:cs="Times New Roman"/>
        </w:rPr>
        <w:tab/>
      </w:r>
      <w:r w:rsidR="002A5473" w:rsidRPr="008C2E63">
        <w:rPr>
          <w:rFonts w:ascii="Times New Roman" w:hAnsi="Times New Roman" w:cs="Times New Roman"/>
        </w:rPr>
        <w:t>Şirket h</w:t>
      </w:r>
      <w:r w:rsidRPr="008C2E63">
        <w:rPr>
          <w:rFonts w:ascii="Times New Roman" w:hAnsi="Times New Roman" w:cs="Times New Roman"/>
        </w:rPr>
        <w:t>em</w:t>
      </w:r>
      <w:r w:rsidR="00024084" w:rsidRPr="008C2E63">
        <w:rPr>
          <w:rFonts w:ascii="Times New Roman" w:hAnsi="Times New Roman" w:cs="Times New Roman"/>
        </w:rPr>
        <w:t xml:space="preserve"> kendi hem i</w:t>
      </w:r>
      <w:r w:rsidR="008C2E63" w:rsidRPr="008C2E63">
        <w:rPr>
          <w:rFonts w:ascii="Times New Roman" w:hAnsi="Times New Roman" w:cs="Times New Roman"/>
        </w:rPr>
        <w:t>ş</w:t>
      </w:r>
      <w:r w:rsidR="00024084" w:rsidRPr="008C2E63">
        <w:rPr>
          <w:rFonts w:ascii="Times New Roman" w:hAnsi="Times New Roman" w:cs="Times New Roman"/>
        </w:rPr>
        <w:t xml:space="preserve"> ortakları</w:t>
      </w:r>
      <w:r w:rsidR="0070420B">
        <w:rPr>
          <w:rFonts w:ascii="Times New Roman" w:hAnsi="Times New Roman" w:cs="Times New Roman"/>
        </w:rPr>
        <w:t xml:space="preserve"> ile</w:t>
      </w:r>
      <w:r w:rsidR="00024084" w:rsidRPr="008C2E63">
        <w:rPr>
          <w:rFonts w:ascii="Times New Roman" w:hAnsi="Times New Roman" w:cs="Times New Roman"/>
        </w:rPr>
        <w:t xml:space="preserve"> çalı</w:t>
      </w:r>
      <w:r w:rsidRPr="008C2E63">
        <w:rPr>
          <w:rFonts w:ascii="Times New Roman" w:hAnsi="Times New Roman" w:cs="Times New Roman"/>
        </w:rPr>
        <w:t>ş</w:t>
      </w:r>
      <w:r w:rsidR="00024084" w:rsidRPr="008C2E63">
        <w:rPr>
          <w:rFonts w:ascii="Times New Roman" w:hAnsi="Times New Roman" w:cs="Times New Roman"/>
        </w:rPr>
        <w:t>malarında</w:t>
      </w:r>
      <w:r w:rsidR="0070420B">
        <w:rPr>
          <w:rFonts w:ascii="Times New Roman" w:hAnsi="Times New Roman" w:cs="Times New Roman"/>
        </w:rPr>
        <w:t>,</w:t>
      </w:r>
      <w:r w:rsidR="00024084" w:rsidRPr="008C2E63">
        <w:rPr>
          <w:rFonts w:ascii="Times New Roman" w:hAnsi="Times New Roman" w:cs="Times New Roman"/>
        </w:rPr>
        <w:t xml:space="preserve"> çevreyi korumaya azami özen</w:t>
      </w:r>
      <w:r w:rsidR="002A5473" w:rsidRPr="008C2E63">
        <w:rPr>
          <w:rFonts w:ascii="Times New Roman" w:hAnsi="Times New Roman" w:cs="Times New Roman"/>
        </w:rPr>
        <w:t>i</w:t>
      </w:r>
      <w:r w:rsidR="00024084" w:rsidRPr="008C2E63">
        <w:rPr>
          <w:rFonts w:ascii="Times New Roman" w:hAnsi="Times New Roman" w:cs="Times New Roman"/>
        </w:rPr>
        <w:t xml:space="preserve"> gösterir.</w:t>
      </w:r>
    </w:p>
    <w:p w:rsidR="00220F08" w:rsidRPr="008C2E63" w:rsidRDefault="0070420B" w:rsidP="00224F11">
      <w:pPr>
        <w:pStyle w:val="ListeParagraf"/>
        <w:numPr>
          <w:ilvl w:val="0"/>
          <w:numId w:val="29"/>
        </w:numPr>
        <w:tabs>
          <w:tab w:val="left" w:pos="0"/>
          <w:tab w:val="left" w:pos="567"/>
        </w:tabs>
        <w:jc w:val="both"/>
        <w:rPr>
          <w:rFonts w:ascii="Times New Roman" w:hAnsi="Times New Roman" w:cs="Times New Roman"/>
          <w:b/>
          <w:bCs/>
        </w:rPr>
      </w:pPr>
      <w:r>
        <w:rPr>
          <w:rFonts w:ascii="Times New Roman" w:hAnsi="Times New Roman" w:cs="Times New Roman"/>
        </w:rPr>
        <w:tab/>
      </w:r>
      <w:r w:rsidR="002A5473" w:rsidRPr="008C2E63">
        <w:rPr>
          <w:rFonts w:ascii="Times New Roman" w:hAnsi="Times New Roman" w:cs="Times New Roman"/>
        </w:rPr>
        <w:t>D</w:t>
      </w:r>
      <w:r w:rsidR="00024084" w:rsidRPr="008C2E63">
        <w:rPr>
          <w:rFonts w:ascii="Times New Roman" w:hAnsi="Times New Roman" w:cs="Times New Roman"/>
        </w:rPr>
        <w:t xml:space="preserve">oğal kaynakları ve enerji kaynaklarını verimli </w:t>
      </w:r>
      <w:r w:rsidR="00220F08" w:rsidRPr="008C2E63">
        <w:rPr>
          <w:rFonts w:ascii="Times New Roman" w:hAnsi="Times New Roman" w:cs="Times New Roman"/>
        </w:rPr>
        <w:t>ş</w:t>
      </w:r>
      <w:r w:rsidR="00024084" w:rsidRPr="008C2E63">
        <w:rPr>
          <w:rFonts w:ascii="Times New Roman" w:hAnsi="Times New Roman" w:cs="Times New Roman"/>
        </w:rPr>
        <w:t>ekilde kullanır, israfı engeller.</w:t>
      </w:r>
      <w:r w:rsidR="004665AB" w:rsidRPr="008C2E63">
        <w:rPr>
          <w:rFonts w:ascii="Times New Roman" w:hAnsi="Times New Roman" w:cs="Times New Roman"/>
        </w:rPr>
        <w:t xml:space="preserve"> </w:t>
      </w:r>
    </w:p>
    <w:p w:rsidR="00220F08" w:rsidRPr="00224F11" w:rsidRDefault="00220F08" w:rsidP="00224F11">
      <w:pPr>
        <w:pStyle w:val="ListeParagraf"/>
        <w:numPr>
          <w:ilvl w:val="0"/>
          <w:numId w:val="29"/>
        </w:numPr>
        <w:tabs>
          <w:tab w:val="left" w:pos="0"/>
          <w:tab w:val="left" w:pos="567"/>
        </w:tabs>
        <w:jc w:val="both"/>
        <w:rPr>
          <w:rFonts w:ascii="Times New Roman" w:hAnsi="Times New Roman" w:cs="Times New Roman"/>
          <w:b/>
          <w:bCs/>
        </w:rPr>
      </w:pPr>
      <w:r w:rsidRPr="00224F11">
        <w:rPr>
          <w:rFonts w:ascii="Times New Roman" w:hAnsi="Times New Roman" w:cs="Times New Roman"/>
        </w:rPr>
        <w:tab/>
      </w:r>
      <w:r w:rsidR="002A5473">
        <w:rPr>
          <w:rFonts w:ascii="Times New Roman" w:hAnsi="Times New Roman" w:cs="Times New Roman"/>
        </w:rPr>
        <w:t>U</w:t>
      </w:r>
      <w:r w:rsidR="004665AB" w:rsidRPr="00224F11">
        <w:rPr>
          <w:rFonts w:ascii="Times New Roman" w:hAnsi="Times New Roman" w:cs="Times New Roman"/>
        </w:rPr>
        <w:t>luslararası geçerliliğe sahip insan hakların</w:t>
      </w:r>
      <w:r w:rsidR="0070420B">
        <w:rPr>
          <w:rFonts w:ascii="Times New Roman" w:hAnsi="Times New Roman" w:cs="Times New Roman"/>
        </w:rPr>
        <w:t xml:space="preserve">ı benimser </w:t>
      </w:r>
      <w:r w:rsidR="004665AB" w:rsidRPr="00224F11">
        <w:rPr>
          <w:rFonts w:ascii="Times New Roman" w:hAnsi="Times New Roman" w:cs="Times New Roman"/>
        </w:rPr>
        <w:t>ve saygı gösterir.</w:t>
      </w:r>
    </w:p>
    <w:p w:rsidR="00220F08" w:rsidRPr="00224F11" w:rsidRDefault="00220F08" w:rsidP="00224F11">
      <w:pPr>
        <w:pStyle w:val="ListeParagraf"/>
        <w:numPr>
          <w:ilvl w:val="0"/>
          <w:numId w:val="29"/>
        </w:numPr>
        <w:tabs>
          <w:tab w:val="left" w:pos="0"/>
          <w:tab w:val="left" w:pos="567"/>
        </w:tabs>
        <w:spacing w:before="240"/>
        <w:jc w:val="both"/>
        <w:rPr>
          <w:rFonts w:ascii="Times New Roman" w:hAnsi="Times New Roman" w:cs="Times New Roman"/>
          <w:b/>
          <w:bCs/>
        </w:rPr>
      </w:pPr>
      <w:r w:rsidRPr="00224F11">
        <w:rPr>
          <w:rFonts w:ascii="Times New Roman" w:hAnsi="Times New Roman" w:cs="Times New Roman"/>
        </w:rPr>
        <w:tab/>
      </w:r>
      <w:r w:rsidR="004665AB" w:rsidRPr="00224F11">
        <w:rPr>
          <w:rFonts w:ascii="Times New Roman" w:hAnsi="Times New Roman" w:cs="Times New Roman"/>
        </w:rPr>
        <w:t xml:space="preserve">İrtikap ve rüşvet de </w:t>
      </w:r>
      <w:proofErr w:type="gramStart"/>
      <w:r w:rsidR="004665AB" w:rsidRPr="00224F11">
        <w:rPr>
          <w:rFonts w:ascii="Times New Roman" w:hAnsi="Times New Roman" w:cs="Times New Roman"/>
        </w:rPr>
        <w:t>dahil</w:t>
      </w:r>
      <w:proofErr w:type="gramEnd"/>
      <w:r w:rsidR="004665AB" w:rsidRPr="00224F11">
        <w:rPr>
          <w:rFonts w:ascii="Times New Roman" w:hAnsi="Times New Roman" w:cs="Times New Roman"/>
        </w:rPr>
        <w:t xml:space="preserve"> olmak üzere yolsuzluğun her türlüsüyle mücadele eder. </w:t>
      </w:r>
    </w:p>
    <w:p w:rsidR="0026223A" w:rsidRPr="00224F11" w:rsidRDefault="0026223A" w:rsidP="00224F11">
      <w:pPr>
        <w:tabs>
          <w:tab w:val="left" w:pos="0"/>
          <w:tab w:val="left" w:pos="567"/>
        </w:tabs>
        <w:spacing w:before="240"/>
        <w:jc w:val="both"/>
        <w:rPr>
          <w:rFonts w:ascii="Times New Roman" w:hAnsi="Times New Roman" w:cs="Times New Roman"/>
          <w:b/>
          <w:bCs/>
        </w:rPr>
      </w:pPr>
      <w:r w:rsidRPr="00224F11">
        <w:rPr>
          <w:rFonts w:ascii="Times New Roman" w:hAnsi="Times New Roman" w:cs="Times New Roman"/>
          <w:b/>
          <w:bCs/>
        </w:rPr>
        <w:t>4.</w:t>
      </w:r>
      <w:r w:rsidR="002E5044">
        <w:rPr>
          <w:rFonts w:ascii="Times New Roman" w:hAnsi="Times New Roman" w:cs="Times New Roman"/>
          <w:b/>
          <w:bCs/>
        </w:rPr>
        <w:t>4</w:t>
      </w:r>
      <w:r w:rsidRPr="00224F11">
        <w:rPr>
          <w:rFonts w:ascii="Times New Roman" w:hAnsi="Times New Roman" w:cs="Times New Roman"/>
          <w:b/>
          <w:bCs/>
        </w:rPr>
        <w:t xml:space="preserve"> Kaynaklarının Kullanımı</w:t>
      </w:r>
    </w:p>
    <w:p w:rsidR="0026223A" w:rsidRPr="008C2E63" w:rsidRDefault="0026223A" w:rsidP="00224F11">
      <w:pPr>
        <w:pStyle w:val="ListeParagraf"/>
        <w:numPr>
          <w:ilvl w:val="0"/>
          <w:numId w:val="7"/>
        </w:numPr>
        <w:tabs>
          <w:tab w:val="left" w:pos="0"/>
          <w:tab w:val="left" w:pos="567"/>
        </w:tabs>
        <w:spacing w:before="240"/>
        <w:ind w:left="567" w:hanging="283"/>
        <w:jc w:val="both"/>
        <w:rPr>
          <w:rFonts w:ascii="Times New Roman" w:hAnsi="Times New Roman" w:cs="Times New Roman"/>
          <w:bCs/>
        </w:rPr>
      </w:pPr>
      <w:r w:rsidRPr="008C2E63">
        <w:rPr>
          <w:rFonts w:ascii="Times New Roman" w:hAnsi="Times New Roman" w:cs="Times New Roman"/>
          <w:bCs/>
        </w:rPr>
        <w:t>Şirket kaynaklarının adil, etkin ve verimli kullanılmasına özen gösteri</w:t>
      </w:r>
      <w:r w:rsidR="00E93810" w:rsidRPr="008C2E63">
        <w:rPr>
          <w:rFonts w:ascii="Times New Roman" w:hAnsi="Times New Roman" w:cs="Times New Roman"/>
          <w:bCs/>
        </w:rPr>
        <w:t>r</w:t>
      </w:r>
      <w:r w:rsidRPr="008C2E63">
        <w:rPr>
          <w:rFonts w:ascii="Times New Roman" w:hAnsi="Times New Roman" w:cs="Times New Roman"/>
          <w:bCs/>
        </w:rPr>
        <w:t xml:space="preserve">. </w:t>
      </w:r>
      <w:r w:rsidR="008C2E63">
        <w:rPr>
          <w:rFonts w:ascii="Times New Roman" w:hAnsi="Times New Roman" w:cs="Times New Roman"/>
          <w:bCs/>
        </w:rPr>
        <w:t xml:space="preserve"> </w:t>
      </w:r>
      <w:r w:rsidR="00E93810" w:rsidRPr="008C2E63">
        <w:rPr>
          <w:rFonts w:ascii="Times New Roman" w:hAnsi="Times New Roman" w:cs="Times New Roman"/>
          <w:bCs/>
        </w:rPr>
        <w:t>Tüm faaliyetlerde tasarruf ilkesi göz önünde bulundurulur.</w:t>
      </w:r>
    </w:p>
    <w:p w:rsidR="0026223A" w:rsidRPr="00224F11" w:rsidRDefault="0026223A" w:rsidP="00224F11">
      <w:pPr>
        <w:pStyle w:val="ListeParagraf"/>
        <w:numPr>
          <w:ilvl w:val="0"/>
          <w:numId w:val="7"/>
        </w:numPr>
        <w:tabs>
          <w:tab w:val="left" w:pos="0"/>
          <w:tab w:val="left" w:pos="567"/>
        </w:tabs>
        <w:ind w:left="567" w:hanging="283"/>
        <w:jc w:val="both"/>
        <w:rPr>
          <w:rFonts w:ascii="Times New Roman" w:hAnsi="Times New Roman" w:cs="Times New Roman"/>
          <w:bCs/>
        </w:rPr>
      </w:pPr>
      <w:r w:rsidRPr="00224F11">
        <w:rPr>
          <w:rFonts w:ascii="Times New Roman" w:hAnsi="Times New Roman" w:cs="Times New Roman"/>
          <w:bCs/>
        </w:rPr>
        <w:t xml:space="preserve">Mesai saatlerinin etkin ve verimli bir şekilde kullanılmasına, kişisel işlerin mesai saatleri dışında </w:t>
      </w:r>
      <w:r w:rsidR="00E93810">
        <w:rPr>
          <w:rFonts w:ascii="Times New Roman" w:hAnsi="Times New Roman" w:cs="Times New Roman"/>
          <w:bCs/>
        </w:rPr>
        <w:t xml:space="preserve">yapılmasına ve zamanın verimli kullanılmasına </w:t>
      </w:r>
      <w:r w:rsidR="00E93810" w:rsidRPr="00224F11">
        <w:rPr>
          <w:rFonts w:ascii="Times New Roman" w:hAnsi="Times New Roman" w:cs="Times New Roman"/>
          <w:bCs/>
        </w:rPr>
        <w:t>özen gösteril</w:t>
      </w:r>
      <w:r w:rsidR="00E93810">
        <w:rPr>
          <w:rFonts w:ascii="Times New Roman" w:hAnsi="Times New Roman" w:cs="Times New Roman"/>
          <w:bCs/>
        </w:rPr>
        <w:t>ir.</w:t>
      </w:r>
    </w:p>
    <w:p w:rsidR="00E93810" w:rsidRPr="008C2E63" w:rsidRDefault="0026223A" w:rsidP="00E93810">
      <w:pPr>
        <w:pStyle w:val="ListeParagraf"/>
        <w:numPr>
          <w:ilvl w:val="0"/>
          <w:numId w:val="7"/>
        </w:numPr>
        <w:tabs>
          <w:tab w:val="left" w:pos="0"/>
          <w:tab w:val="left" w:pos="567"/>
        </w:tabs>
        <w:spacing w:before="240"/>
        <w:ind w:left="567" w:hanging="283"/>
        <w:jc w:val="both"/>
        <w:rPr>
          <w:rFonts w:ascii="Times New Roman" w:hAnsi="Times New Roman" w:cs="Times New Roman"/>
          <w:bCs/>
        </w:rPr>
      </w:pPr>
      <w:r w:rsidRPr="008C2E63">
        <w:rPr>
          <w:rFonts w:ascii="Times New Roman" w:hAnsi="Times New Roman" w:cs="Times New Roman"/>
          <w:bCs/>
        </w:rPr>
        <w:t>Çalışanlara tahsis edilen şirket araçları, mobil iletişim araçları, bilgisayarlar</w:t>
      </w:r>
      <w:r w:rsidR="00E93810" w:rsidRPr="008C2E63">
        <w:rPr>
          <w:rFonts w:ascii="Times New Roman" w:hAnsi="Times New Roman" w:cs="Times New Roman"/>
          <w:bCs/>
        </w:rPr>
        <w:t>,</w:t>
      </w:r>
      <w:r w:rsidRPr="008C2E63">
        <w:rPr>
          <w:rFonts w:ascii="Times New Roman" w:hAnsi="Times New Roman" w:cs="Times New Roman"/>
          <w:bCs/>
        </w:rPr>
        <w:t xml:space="preserve"> diğer araç</w:t>
      </w:r>
      <w:r w:rsidR="00E93810" w:rsidRPr="008C2E63">
        <w:rPr>
          <w:rFonts w:ascii="Times New Roman" w:hAnsi="Times New Roman" w:cs="Times New Roman"/>
          <w:bCs/>
        </w:rPr>
        <w:t xml:space="preserve"> ve </w:t>
      </w:r>
      <w:r w:rsidRPr="008C2E63">
        <w:rPr>
          <w:rFonts w:ascii="Times New Roman" w:hAnsi="Times New Roman" w:cs="Times New Roman"/>
          <w:bCs/>
        </w:rPr>
        <w:t xml:space="preserve">gereçler </w:t>
      </w:r>
      <w:r w:rsidR="00E93810" w:rsidRPr="008C2E63">
        <w:rPr>
          <w:rFonts w:ascii="Times New Roman" w:hAnsi="Times New Roman" w:cs="Times New Roman"/>
          <w:bCs/>
        </w:rPr>
        <w:t>ş</w:t>
      </w:r>
      <w:r w:rsidRPr="008C2E63">
        <w:rPr>
          <w:rFonts w:ascii="Times New Roman" w:hAnsi="Times New Roman" w:cs="Times New Roman"/>
          <w:bCs/>
        </w:rPr>
        <w:t>irket varlığı olarak değerlendirilir.</w:t>
      </w:r>
      <w:r w:rsidR="008C2E63">
        <w:rPr>
          <w:rFonts w:ascii="Times New Roman" w:hAnsi="Times New Roman" w:cs="Times New Roman"/>
          <w:bCs/>
        </w:rPr>
        <w:t xml:space="preserve"> </w:t>
      </w:r>
      <w:r w:rsidR="00E93810" w:rsidRPr="008C2E63">
        <w:rPr>
          <w:rFonts w:ascii="Times New Roman" w:hAnsi="Times New Roman" w:cs="Times New Roman"/>
          <w:bCs/>
        </w:rPr>
        <w:t>Şirket varlıklarının çalınmasına, bozulmasına veya hasar görmesine karşın gerekli tedbirler alınır ve varlıklar azami ölçüde korunur</w:t>
      </w:r>
      <w:r w:rsidR="008C2E63">
        <w:rPr>
          <w:rFonts w:ascii="Times New Roman" w:hAnsi="Times New Roman" w:cs="Times New Roman"/>
          <w:bCs/>
        </w:rPr>
        <w:t>.</w:t>
      </w:r>
      <w:r w:rsidR="00E93810" w:rsidRPr="008C2E63">
        <w:rPr>
          <w:rFonts w:ascii="Times New Roman" w:hAnsi="Times New Roman" w:cs="Times New Roman"/>
          <w:bCs/>
        </w:rPr>
        <w:t xml:space="preserve"> </w:t>
      </w:r>
    </w:p>
    <w:p w:rsidR="00E93810" w:rsidRPr="00224F11" w:rsidRDefault="00E93810" w:rsidP="00E93810">
      <w:pPr>
        <w:pStyle w:val="ListeParagraf"/>
        <w:numPr>
          <w:ilvl w:val="0"/>
          <w:numId w:val="7"/>
        </w:numPr>
        <w:tabs>
          <w:tab w:val="left" w:pos="0"/>
          <w:tab w:val="left" w:pos="567"/>
        </w:tabs>
        <w:spacing w:before="240"/>
        <w:ind w:left="567" w:hanging="283"/>
        <w:jc w:val="both"/>
        <w:rPr>
          <w:rFonts w:ascii="Times New Roman" w:hAnsi="Times New Roman" w:cs="Times New Roman"/>
          <w:bCs/>
        </w:rPr>
      </w:pPr>
      <w:r w:rsidRPr="00224F11">
        <w:rPr>
          <w:rFonts w:ascii="Times New Roman" w:hAnsi="Times New Roman" w:cs="Times New Roman"/>
          <w:bCs/>
        </w:rPr>
        <w:t>Şirket kaynakları kişisel çıkarlar veya Şirket haricinde herhangi bir kişi veya kurumun çıkarları için kullanılmaz.</w:t>
      </w:r>
    </w:p>
    <w:p w:rsidR="0026223A" w:rsidRPr="003D4CAB" w:rsidRDefault="00E93810" w:rsidP="00224F11">
      <w:pPr>
        <w:pStyle w:val="ListeParagraf"/>
        <w:numPr>
          <w:ilvl w:val="0"/>
          <w:numId w:val="7"/>
        </w:numPr>
        <w:tabs>
          <w:tab w:val="left" w:pos="0"/>
          <w:tab w:val="left" w:pos="567"/>
        </w:tabs>
        <w:ind w:left="426" w:hanging="142"/>
        <w:jc w:val="both"/>
        <w:rPr>
          <w:rFonts w:ascii="Times New Roman" w:hAnsi="Times New Roman" w:cs="Times New Roman"/>
          <w:b/>
          <w:bCs/>
        </w:rPr>
      </w:pPr>
      <w:r>
        <w:rPr>
          <w:rFonts w:ascii="Times New Roman" w:hAnsi="Times New Roman" w:cs="Times New Roman"/>
          <w:bCs/>
        </w:rPr>
        <w:tab/>
      </w:r>
      <w:r w:rsidR="0032417F">
        <w:rPr>
          <w:rFonts w:ascii="Times New Roman" w:hAnsi="Times New Roman" w:cs="Times New Roman"/>
          <w:bCs/>
        </w:rPr>
        <w:t>İ</w:t>
      </w:r>
      <w:r w:rsidR="0026223A" w:rsidRPr="00224F11">
        <w:rPr>
          <w:rFonts w:ascii="Times New Roman" w:hAnsi="Times New Roman" w:cs="Times New Roman"/>
          <w:bCs/>
        </w:rPr>
        <w:t xml:space="preserve">letişim ağı üzerinden internet ve elektronik posta kullanırken, bilgi güvenliğini önde </w:t>
      </w:r>
      <w:r w:rsidR="0026223A" w:rsidRPr="00224F11">
        <w:rPr>
          <w:rFonts w:ascii="Times New Roman" w:hAnsi="Times New Roman" w:cs="Times New Roman"/>
          <w:bCs/>
        </w:rPr>
        <w:tab/>
        <w:t>gelir.</w:t>
      </w:r>
    </w:p>
    <w:p w:rsidR="00580A02" w:rsidRPr="00224F11" w:rsidRDefault="0026223A" w:rsidP="00224F11">
      <w:pPr>
        <w:tabs>
          <w:tab w:val="left" w:pos="0"/>
          <w:tab w:val="left" w:pos="567"/>
        </w:tabs>
        <w:jc w:val="both"/>
        <w:rPr>
          <w:rFonts w:ascii="Times New Roman" w:hAnsi="Times New Roman" w:cs="Times New Roman"/>
          <w:b/>
          <w:bCs/>
        </w:rPr>
      </w:pPr>
      <w:r w:rsidRPr="00224F11">
        <w:rPr>
          <w:rFonts w:ascii="Times New Roman" w:hAnsi="Times New Roman" w:cs="Times New Roman"/>
          <w:b/>
          <w:bCs/>
        </w:rPr>
        <w:t>4.</w:t>
      </w:r>
      <w:r w:rsidR="002E5044">
        <w:rPr>
          <w:rFonts w:ascii="Times New Roman" w:hAnsi="Times New Roman" w:cs="Times New Roman"/>
          <w:b/>
          <w:bCs/>
        </w:rPr>
        <w:t>5</w:t>
      </w:r>
      <w:r w:rsidRPr="00224F11">
        <w:rPr>
          <w:rFonts w:ascii="Times New Roman" w:hAnsi="Times New Roman" w:cs="Times New Roman"/>
          <w:b/>
          <w:bCs/>
        </w:rPr>
        <w:t xml:space="preserve"> </w:t>
      </w:r>
      <w:r w:rsidR="00580A02" w:rsidRPr="00224F11">
        <w:rPr>
          <w:rFonts w:ascii="Times New Roman" w:hAnsi="Times New Roman" w:cs="Times New Roman"/>
          <w:b/>
          <w:bCs/>
        </w:rPr>
        <w:t xml:space="preserve">Hediyeler ve Ağırlanmalar </w:t>
      </w:r>
    </w:p>
    <w:p w:rsidR="00580A02" w:rsidRPr="00224F11" w:rsidRDefault="00580A02" w:rsidP="00224F11">
      <w:pPr>
        <w:pStyle w:val="ListeParagraf"/>
        <w:numPr>
          <w:ilvl w:val="0"/>
          <w:numId w:val="6"/>
        </w:numPr>
        <w:spacing w:before="240"/>
        <w:jc w:val="both"/>
        <w:rPr>
          <w:rFonts w:ascii="Times New Roman" w:hAnsi="Times New Roman" w:cs="Times New Roman"/>
          <w:b/>
          <w:bCs/>
        </w:rPr>
      </w:pPr>
      <w:r w:rsidRPr="00224F11">
        <w:rPr>
          <w:rFonts w:ascii="Times New Roman" w:hAnsi="Times New Roman" w:cs="Times New Roman"/>
        </w:rPr>
        <w:t>Şirket,</w:t>
      </w:r>
      <w:r w:rsidR="00D4446C" w:rsidRPr="00224F11">
        <w:rPr>
          <w:rFonts w:ascii="Times New Roman" w:hAnsi="Times New Roman" w:cs="Times New Roman"/>
        </w:rPr>
        <w:t xml:space="preserve"> ili</w:t>
      </w:r>
      <w:r w:rsidRPr="00224F11">
        <w:rPr>
          <w:rFonts w:ascii="Times New Roman" w:hAnsi="Times New Roman" w:cs="Times New Roman"/>
        </w:rPr>
        <w:t>ş</w:t>
      </w:r>
      <w:r w:rsidR="00D4446C" w:rsidRPr="00224F11">
        <w:rPr>
          <w:rFonts w:ascii="Times New Roman" w:hAnsi="Times New Roman" w:cs="Times New Roman"/>
        </w:rPr>
        <w:t xml:space="preserve">kide bulunduğu </w:t>
      </w:r>
      <w:r w:rsidRPr="00224F11">
        <w:rPr>
          <w:rFonts w:ascii="Times New Roman" w:hAnsi="Times New Roman" w:cs="Times New Roman"/>
        </w:rPr>
        <w:t>Ş</w:t>
      </w:r>
      <w:r w:rsidR="00D4446C" w:rsidRPr="00224F11">
        <w:rPr>
          <w:rFonts w:ascii="Times New Roman" w:hAnsi="Times New Roman" w:cs="Times New Roman"/>
        </w:rPr>
        <w:t>irketlere/</w:t>
      </w:r>
      <w:r w:rsidRPr="00224F11">
        <w:rPr>
          <w:rFonts w:ascii="Times New Roman" w:hAnsi="Times New Roman" w:cs="Times New Roman"/>
        </w:rPr>
        <w:t>Ç</w:t>
      </w:r>
      <w:r w:rsidR="00D4446C" w:rsidRPr="00224F11">
        <w:rPr>
          <w:rFonts w:ascii="Times New Roman" w:hAnsi="Times New Roman" w:cs="Times New Roman"/>
        </w:rPr>
        <w:t>alı</w:t>
      </w:r>
      <w:r w:rsidRPr="00224F11">
        <w:rPr>
          <w:rFonts w:ascii="Times New Roman" w:hAnsi="Times New Roman" w:cs="Times New Roman"/>
        </w:rPr>
        <w:t>ş</w:t>
      </w:r>
      <w:r w:rsidR="00D4446C" w:rsidRPr="00224F11">
        <w:rPr>
          <w:rFonts w:ascii="Times New Roman" w:hAnsi="Times New Roman" w:cs="Times New Roman"/>
        </w:rPr>
        <w:t>anlara hediye amacının ötesine geçebilecek (kar</w:t>
      </w:r>
      <w:r w:rsidRPr="00224F11">
        <w:rPr>
          <w:rFonts w:ascii="Times New Roman" w:hAnsi="Times New Roman" w:cs="Times New Roman"/>
        </w:rPr>
        <w:t>ş</w:t>
      </w:r>
      <w:r w:rsidR="00D4446C" w:rsidRPr="00224F11">
        <w:rPr>
          <w:rFonts w:ascii="Times New Roman" w:hAnsi="Times New Roman" w:cs="Times New Roman"/>
        </w:rPr>
        <w:t>ı tarafın tarafsızlığına gölge dü</w:t>
      </w:r>
      <w:r w:rsidRPr="00224F11">
        <w:rPr>
          <w:rFonts w:ascii="Times New Roman" w:hAnsi="Times New Roman" w:cs="Times New Roman"/>
        </w:rPr>
        <w:t>ş</w:t>
      </w:r>
      <w:r w:rsidR="00D4446C" w:rsidRPr="00224F11">
        <w:rPr>
          <w:rFonts w:ascii="Times New Roman" w:hAnsi="Times New Roman" w:cs="Times New Roman"/>
        </w:rPr>
        <w:t>ürebilecek</w:t>
      </w:r>
      <w:r w:rsidR="0070420B">
        <w:rPr>
          <w:rFonts w:ascii="Times New Roman" w:hAnsi="Times New Roman" w:cs="Times New Roman"/>
        </w:rPr>
        <w:t xml:space="preserve">, </w:t>
      </w:r>
      <w:r w:rsidR="00D4446C" w:rsidRPr="00224F11">
        <w:rPr>
          <w:rFonts w:ascii="Times New Roman" w:hAnsi="Times New Roman" w:cs="Times New Roman"/>
        </w:rPr>
        <w:t>maddi değeri yüksek), tarafları zor durumda</w:t>
      </w:r>
      <w:r w:rsidR="003F3191" w:rsidRPr="00224F11">
        <w:rPr>
          <w:rFonts w:ascii="Times New Roman" w:hAnsi="Times New Roman" w:cs="Times New Roman"/>
        </w:rPr>
        <w:t xml:space="preserve"> b</w:t>
      </w:r>
      <w:r w:rsidR="00D4446C" w:rsidRPr="00224F11">
        <w:rPr>
          <w:rFonts w:ascii="Times New Roman" w:hAnsi="Times New Roman" w:cs="Times New Roman"/>
        </w:rPr>
        <w:t>ırakacak hediyeler vermez, bu gibi hediyeleri kabul etmez.</w:t>
      </w:r>
    </w:p>
    <w:p w:rsidR="00580A02" w:rsidRPr="004A7E90" w:rsidRDefault="00580A02" w:rsidP="00224F11">
      <w:pPr>
        <w:pStyle w:val="ListeParagraf"/>
        <w:numPr>
          <w:ilvl w:val="0"/>
          <w:numId w:val="6"/>
        </w:numPr>
        <w:spacing w:before="240"/>
        <w:jc w:val="both"/>
        <w:rPr>
          <w:rFonts w:ascii="Times New Roman" w:hAnsi="Times New Roman" w:cs="Times New Roman"/>
        </w:rPr>
      </w:pPr>
      <w:r w:rsidRPr="004A7E90">
        <w:rPr>
          <w:rFonts w:ascii="Times New Roman" w:hAnsi="Times New Roman" w:cs="Times New Roman"/>
        </w:rPr>
        <w:t xml:space="preserve">Müşterilerden ve tedarikçilerden hediye veya menfaat </w:t>
      </w:r>
      <w:r w:rsidR="004A7E90" w:rsidRPr="004A7E90">
        <w:rPr>
          <w:rFonts w:ascii="Times New Roman" w:hAnsi="Times New Roman" w:cs="Times New Roman"/>
        </w:rPr>
        <w:t xml:space="preserve">gibi </w:t>
      </w:r>
      <w:r w:rsidR="00EC66E2" w:rsidRPr="004A7E90">
        <w:rPr>
          <w:rFonts w:ascii="Times New Roman" w:hAnsi="Times New Roman" w:cs="Times New Roman"/>
        </w:rPr>
        <w:t xml:space="preserve">ağırlanma ve iş yemeği taleplerinde </w:t>
      </w:r>
      <w:r w:rsidR="004A7E90" w:rsidRPr="004A7E90">
        <w:rPr>
          <w:rFonts w:ascii="Times New Roman" w:hAnsi="Times New Roman" w:cs="Times New Roman"/>
        </w:rPr>
        <w:t>bulunulmaz.</w:t>
      </w:r>
      <w:r w:rsidR="004A7E90">
        <w:rPr>
          <w:rFonts w:ascii="Times New Roman" w:hAnsi="Times New Roman" w:cs="Times New Roman"/>
        </w:rPr>
        <w:t xml:space="preserve"> </w:t>
      </w:r>
      <w:r w:rsidRPr="004A7E90">
        <w:rPr>
          <w:rFonts w:ascii="Times New Roman" w:hAnsi="Times New Roman" w:cs="Times New Roman"/>
        </w:rPr>
        <w:t>Müşteri ve tedarikçilerden gelen iş yemeği teklifleri yerel standartlara uygun ve makul ölçülerde olmak şartıyla kabul edilebilir.</w:t>
      </w:r>
    </w:p>
    <w:p w:rsidR="00575018" w:rsidRPr="00224F11" w:rsidRDefault="00FF0BC1" w:rsidP="00224F11">
      <w:pPr>
        <w:autoSpaceDE w:val="0"/>
        <w:autoSpaceDN w:val="0"/>
        <w:adjustRightInd w:val="0"/>
        <w:jc w:val="both"/>
        <w:rPr>
          <w:rFonts w:ascii="Times New Roman" w:hAnsi="Times New Roman" w:cs="Times New Roman"/>
          <w:b/>
          <w:bCs/>
        </w:rPr>
      </w:pPr>
      <w:r w:rsidRPr="00224F11">
        <w:rPr>
          <w:rFonts w:ascii="Times New Roman" w:hAnsi="Times New Roman" w:cs="Times New Roman"/>
          <w:b/>
          <w:bCs/>
        </w:rPr>
        <w:lastRenderedPageBreak/>
        <w:t xml:space="preserve">5. </w:t>
      </w:r>
      <w:r w:rsidR="00575018" w:rsidRPr="00224F11">
        <w:rPr>
          <w:rFonts w:ascii="Times New Roman" w:hAnsi="Times New Roman" w:cs="Times New Roman"/>
          <w:b/>
          <w:bCs/>
        </w:rPr>
        <w:t>ETİK KURALLARA AYKIRI DAVRANIŞLAR</w:t>
      </w:r>
    </w:p>
    <w:p w:rsidR="003D4CAB" w:rsidRPr="00224F11" w:rsidRDefault="00AD7C47" w:rsidP="003D4CAB">
      <w:pPr>
        <w:pStyle w:val="ListeParagraf"/>
        <w:numPr>
          <w:ilvl w:val="0"/>
          <w:numId w:val="5"/>
        </w:numPr>
        <w:tabs>
          <w:tab w:val="left" w:pos="142"/>
          <w:tab w:val="left" w:pos="284"/>
        </w:tabs>
        <w:autoSpaceDE w:val="0"/>
        <w:autoSpaceDN w:val="0"/>
        <w:adjustRightInd w:val="0"/>
        <w:spacing w:before="240"/>
        <w:jc w:val="both"/>
        <w:rPr>
          <w:rFonts w:ascii="Times New Roman" w:hAnsi="Times New Roman" w:cs="Times New Roman"/>
        </w:rPr>
      </w:pPr>
      <w:r>
        <w:rPr>
          <w:rFonts w:ascii="Times New Roman" w:hAnsi="Times New Roman" w:cs="Times New Roman"/>
        </w:rPr>
        <w:t xml:space="preserve">Tüm </w:t>
      </w:r>
      <w:r w:rsidR="003D4CAB" w:rsidRPr="00224F11">
        <w:rPr>
          <w:rFonts w:ascii="Times New Roman" w:hAnsi="Times New Roman" w:cs="Times New Roman"/>
        </w:rPr>
        <w:t xml:space="preserve">Şirket </w:t>
      </w:r>
      <w:r w:rsidR="003D4CAB">
        <w:rPr>
          <w:rFonts w:ascii="Times New Roman" w:hAnsi="Times New Roman" w:cs="Times New Roman"/>
        </w:rPr>
        <w:t>ç</w:t>
      </w:r>
      <w:r w:rsidR="003D4CAB" w:rsidRPr="00224F11">
        <w:rPr>
          <w:rFonts w:ascii="Times New Roman" w:hAnsi="Times New Roman" w:cs="Times New Roman"/>
        </w:rPr>
        <w:t>alışanları</w:t>
      </w:r>
      <w:r>
        <w:rPr>
          <w:rFonts w:ascii="Times New Roman" w:hAnsi="Times New Roman" w:cs="Times New Roman"/>
        </w:rPr>
        <w:t xml:space="preserve"> tarafından </w:t>
      </w:r>
      <w:r w:rsidR="0070420B">
        <w:rPr>
          <w:rFonts w:ascii="Times New Roman" w:hAnsi="Times New Roman" w:cs="Times New Roman"/>
        </w:rPr>
        <w:t>Şirket E</w:t>
      </w:r>
      <w:r w:rsidR="003D4CAB" w:rsidRPr="00224F11">
        <w:rPr>
          <w:rFonts w:ascii="Times New Roman" w:hAnsi="Times New Roman" w:cs="Times New Roman"/>
        </w:rPr>
        <w:t xml:space="preserve">tik </w:t>
      </w:r>
      <w:r w:rsidR="0070420B">
        <w:rPr>
          <w:rFonts w:ascii="Times New Roman" w:hAnsi="Times New Roman" w:cs="Times New Roman"/>
        </w:rPr>
        <w:t>K</w:t>
      </w:r>
      <w:r w:rsidR="003D4CAB" w:rsidRPr="00224F11">
        <w:rPr>
          <w:rFonts w:ascii="Times New Roman" w:hAnsi="Times New Roman" w:cs="Times New Roman"/>
        </w:rPr>
        <w:t>uralları benimse</w:t>
      </w:r>
      <w:r>
        <w:rPr>
          <w:rFonts w:ascii="Times New Roman" w:hAnsi="Times New Roman" w:cs="Times New Roman"/>
        </w:rPr>
        <w:t>n</w:t>
      </w:r>
      <w:r w:rsidR="003D4CAB" w:rsidRPr="00224F11">
        <w:rPr>
          <w:rFonts w:ascii="Times New Roman" w:hAnsi="Times New Roman" w:cs="Times New Roman"/>
        </w:rPr>
        <w:t>meli ve bu kurallara aykırı davranışlarda bulun</w:t>
      </w:r>
      <w:r>
        <w:rPr>
          <w:rFonts w:ascii="Times New Roman" w:hAnsi="Times New Roman" w:cs="Times New Roman"/>
        </w:rPr>
        <w:t>ul</w:t>
      </w:r>
      <w:r w:rsidR="003D4CAB" w:rsidRPr="00224F11">
        <w:rPr>
          <w:rFonts w:ascii="Times New Roman" w:hAnsi="Times New Roman" w:cs="Times New Roman"/>
        </w:rPr>
        <w:t xml:space="preserve">mamalıdır. </w:t>
      </w:r>
    </w:p>
    <w:p w:rsidR="00575018" w:rsidRPr="00067A29" w:rsidRDefault="00C5739C" w:rsidP="00224F11">
      <w:pPr>
        <w:pStyle w:val="ListeParagraf"/>
        <w:numPr>
          <w:ilvl w:val="0"/>
          <w:numId w:val="5"/>
        </w:numPr>
        <w:tabs>
          <w:tab w:val="left" w:pos="142"/>
          <w:tab w:val="left" w:pos="284"/>
        </w:tabs>
        <w:autoSpaceDE w:val="0"/>
        <w:autoSpaceDN w:val="0"/>
        <w:adjustRightInd w:val="0"/>
        <w:spacing w:before="240" w:after="0"/>
        <w:jc w:val="both"/>
        <w:rPr>
          <w:rFonts w:ascii="Times New Roman" w:hAnsi="Times New Roman" w:cs="Times New Roman"/>
        </w:rPr>
      </w:pPr>
      <w:r w:rsidRPr="00067A29">
        <w:rPr>
          <w:rFonts w:ascii="Times New Roman" w:hAnsi="Times New Roman" w:cs="Times New Roman"/>
        </w:rPr>
        <w:t xml:space="preserve">Tüm </w:t>
      </w:r>
      <w:r w:rsidR="00575018" w:rsidRPr="00067A29">
        <w:rPr>
          <w:rFonts w:ascii="Times New Roman" w:hAnsi="Times New Roman" w:cs="Times New Roman"/>
        </w:rPr>
        <w:t>faaliyetlerde ve alınan kararlarda sağduyulu olunmalı</w:t>
      </w:r>
      <w:r w:rsidR="003D4CAB" w:rsidRPr="00067A29">
        <w:rPr>
          <w:rFonts w:ascii="Times New Roman" w:hAnsi="Times New Roman" w:cs="Times New Roman"/>
        </w:rPr>
        <w:t>, a</w:t>
      </w:r>
      <w:r w:rsidR="00575018" w:rsidRPr="00067A29">
        <w:rPr>
          <w:rFonts w:ascii="Times New Roman" w:hAnsi="Times New Roman" w:cs="Times New Roman"/>
        </w:rPr>
        <w:t>lınan</w:t>
      </w:r>
      <w:r w:rsidRPr="00067A29">
        <w:rPr>
          <w:rFonts w:ascii="Times New Roman" w:hAnsi="Times New Roman" w:cs="Times New Roman"/>
        </w:rPr>
        <w:t xml:space="preserve"> </w:t>
      </w:r>
      <w:r w:rsidR="00575018" w:rsidRPr="00067A29">
        <w:rPr>
          <w:rFonts w:ascii="Times New Roman" w:hAnsi="Times New Roman" w:cs="Times New Roman"/>
        </w:rPr>
        <w:t>kararların ve davranışların yasalara uygunluğu araştırılmalı, adil ve doğru olup</w:t>
      </w:r>
      <w:r w:rsidRPr="00067A29">
        <w:rPr>
          <w:rFonts w:ascii="Times New Roman" w:hAnsi="Times New Roman" w:cs="Times New Roman"/>
        </w:rPr>
        <w:t xml:space="preserve"> </w:t>
      </w:r>
      <w:r w:rsidR="00575018" w:rsidRPr="00067A29">
        <w:rPr>
          <w:rFonts w:ascii="Times New Roman" w:hAnsi="Times New Roman" w:cs="Times New Roman"/>
        </w:rPr>
        <w:t>olmadığı sorgulanmalıdır.</w:t>
      </w:r>
    </w:p>
    <w:p w:rsidR="00575018" w:rsidRPr="00224F11" w:rsidRDefault="00575018" w:rsidP="00224F11">
      <w:pPr>
        <w:pStyle w:val="ListeParagraf"/>
        <w:numPr>
          <w:ilvl w:val="0"/>
          <w:numId w:val="5"/>
        </w:numPr>
        <w:spacing w:before="240"/>
        <w:jc w:val="both"/>
        <w:rPr>
          <w:rFonts w:ascii="Times New Roman" w:hAnsi="Times New Roman" w:cs="Times New Roman"/>
        </w:rPr>
      </w:pPr>
      <w:r w:rsidRPr="00224F11">
        <w:rPr>
          <w:rFonts w:ascii="Times New Roman" w:hAnsi="Times New Roman" w:cs="Times New Roman"/>
        </w:rPr>
        <w:t xml:space="preserve">Yürütülen faaliyetlerle ilgili alınacak kararlardan önce bu karardan </w:t>
      </w:r>
      <w:r w:rsidR="00AD1DF0" w:rsidRPr="00224F11">
        <w:rPr>
          <w:rFonts w:ascii="Times New Roman" w:hAnsi="Times New Roman" w:cs="Times New Roman"/>
        </w:rPr>
        <w:t>Şirket’in</w:t>
      </w:r>
      <w:r w:rsidRPr="00224F11">
        <w:rPr>
          <w:rFonts w:ascii="Times New Roman" w:hAnsi="Times New Roman" w:cs="Times New Roman"/>
        </w:rPr>
        <w:t>,</w:t>
      </w:r>
      <w:r w:rsidR="00AD1DF0" w:rsidRPr="00224F11">
        <w:rPr>
          <w:rFonts w:ascii="Times New Roman" w:hAnsi="Times New Roman" w:cs="Times New Roman"/>
        </w:rPr>
        <w:t xml:space="preserve"> </w:t>
      </w:r>
      <w:r w:rsidRPr="00224F11">
        <w:rPr>
          <w:rFonts w:ascii="Times New Roman" w:hAnsi="Times New Roman" w:cs="Times New Roman"/>
        </w:rPr>
        <w:t>çalışanların, hissedarların ve diğer paydaşların nasıl etkileneceği iyi</w:t>
      </w:r>
      <w:r w:rsidR="00AD1DF0" w:rsidRPr="00224F11">
        <w:rPr>
          <w:rFonts w:ascii="Times New Roman" w:hAnsi="Times New Roman" w:cs="Times New Roman"/>
        </w:rPr>
        <w:t xml:space="preserve"> </w:t>
      </w:r>
      <w:r w:rsidRPr="00224F11">
        <w:rPr>
          <w:rFonts w:ascii="Times New Roman" w:hAnsi="Times New Roman" w:cs="Times New Roman"/>
        </w:rPr>
        <w:t>düşünülmelidir.</w:t>
      </w:r>
    </w:p>
    <w:p w:rsidR="0070420B" w:rsidRDefault="0070420B" w:rsidP="0070420B">
      <w:pPr>
        <w:pStyle w:val="ListeParagraf"/>
        <w:numPr>
          <w:ilvl w:val="0"/>
          <w:numId w:val="5"/>
        </w:numPr>
        <w:spacing w:before="240"/>
        <w:jc w:val="both"/>
        <w:rPr>
          <w:rFonts w:ascii="Times New Roman" w:hAnsi="Times New Roman" w:cs="Times New Roman"/>
        </w:rPr>
      </w:pPr>
      <w:r>
        <w:rPr>
          <w:rFonts w:ascii="Times New Roman" w:hAnsi="Times New Roman" w:cs="Times New Roman"/>
        </w:rPr>
        <w:t>Etik K</w:t>
      </w:r>
      <w:r w:rsidRPr="00067A29">
        <w:rPr>
          <w:rFonts w:ascii="Times New Roman" w:hAnsi="Times New Roman" w:cs="Times New Roman"/>
        </w:rPr>
        <w:t xml:space="preserve">urallar, internet ve e-mail de </w:t>
      </w:r>
      <w:proofErr w:type="gramStart"/>
      <w:r w:rsidRPr="00067A29">
        <w:rPr>
          <w:rFonts w:ascii="Times New Roman" w:hAnsi="Times New Roman" w:cs="Times New Roman"/>
        </w:rPr>
        <w:t>dahil</w:t>
      </w:r>
      <w:proofErr w:type="gramEnd"/>
      <w:r w:rsidRPr="00067A29">
        <w:rPr>
          <w:rFonts w:ascii="Times New Roman" w:hAnsi="Times New Roman" w:cs="Times New Roman"/>
        </w:rPr>
        <w:t xml:space="preserve"> medya ile olan tüm Şirket içi ve Şirket dışı her tür</w:t>
      </w:r>
      <w:r>
        <w:rPr>
          <w:rFonts w:ascii="Times New Roman" w:hAnsi="Times New Roman" w:cs="Times New Roman"/>
        </w:rPr>
        <w:t xml:space="preserve"> </w:t>
      </w:r>
      <w:r w:rsidRPr="00067A29">
        <w:rPr>
          <w:rFonts w:ascii="Times New Roman" w:hAnsi="Times New Roman" w:cs="Times New Roman"/>
        </w:rPr>
        <w:t>iletişimde uygulanır. Çalışanların, bu kurallara inanması ve ruhen uyum göstermesi sağlanır.</w:t>
      </w:r>
    </w:p>
    <w:p w:rsidR="00067A29" w:rsidRPr="00067A29" w:rsidRDefault="00575018" w:rsidP="00224F11">
      <w:pPr>
        <w:pStyle w:val="ListeParagraf"/>
        <w:numPr>
          <w:ilvl w:val="0"/>
          <w:numId w:val="5"/>
        </w:numPr>
        <w:spacing w:before="240"/>
        <w:jc w:val="both"/>
        <w:rPr>
          <w:rFonts w:ascii="Times New Roman" w:hAnsi="Times New Roman" w:cs="Times New Roman"/>
        </w:rPr>
      </w:pPr>
      <w:r w:rsidRPr="00224F11">
        <w:rPr>
          <w:rFonts w:ascii="Times New Roman" w:hAnsi="Times New Roman" w:cs="Times New Roman"/>
        </w:rPr>
        <w:t>Etik Kuralların ihlalleri ile ilgili bildirimde bulunan kişilerin kimliklerinin gizli</w:t>
      </w:r>
      <w:r w:rsidR="00AD1DF0" w:rsidRPr="00224F11">
        <w:rPr>
          <w:rFonts w:ascii="Times New Roman" w:hAnsi="Times New Roman" w:cs="Times New Roman"/>
        </w:rPr>
        <w:t xml:space="preserve"> </w:t>
      </w:r>
      <w:r w:rsidRPr="00224F11">
        <w:rPr>
          <w:rFonts w:ascii="Times New Roman" w:hAnsi="Times New Roman" w:cs="Times New Roman"/>
        </w:rPr>
        <w:t>tutulmasına özen gösteril</w:t>
      </w:r>
      <w:r w:rsidR="001C7632">
        <w:rPr>
          <w:rFonts w:ascii="Times New Roman" w:hAnsi="Times New Roman" w:cs="Times New Roman"/>
        </w:rPr>
        <w:t>meli</w:t>
      </w:r>
      <w:r w:rsidRPr="00224F11">
        <w:rPr>
          <w:rFonts w:ascii="Times New Roman" w:hAnsi="Times New Roman" w:cs="Times New Roman"/>
        </w:rPr>
        <w:t>, gerekli araştırma ve incelemeler yapıl</w:t>
      </w:r>
      <w:r w:rsidR="001C7632">
        <w:rPr>
          <w:rFonts w:ascii="Times New Roman" w:hAnsi="Times New Roman" w:cs="Times New Roman"/>
        </w:rPr>
        <w:t>malıdır.</w:t>
      </w:r>
      <w:r w:rsidR="00067A29" w:rsidRPr="00067A29">
        <w:rPr>
          <w:rFonts w:ascii="Times New Roman" w:hAnsi="Times New Roman" w:cs="Times New Roman"/>
          <w:iCs/>
        </w:rPr>
        <w:t xml:space="preserve"> </w:t>
      </w:r>
    </w:p>
    <w:p w:rsidR="00067A29" w:rsidRPr="00067A29" w:rsidRDefault="00067A29" w:rsidP="00224F11">
      <w:pPr>
        <w:pStyle w:val="ListeParagraf"/>
        <w:numPr>
          <w:ilvl w:val="0"/>
          <w:numId w:val="5"/>
        </w:numPr>
        <w:spacing w:before="240"/>
        <w:jc w:val="both"/>
        <w:rPr>
          <w:rFonts w:ascii="Times New Roman" w:hAnsi="Times New Roman" w:cs="Times New Roman"/>
        </w:rPr>
      </w:pPr>
      <w:r w:rsidRPr="00067A29">
        <w:rPr>
          <w:rFonts w:ascii="Times New Roman" w:hAnsi="Times New Roman" w:cs="Times New Roman"/>
          <w:iCs/>
        </w:rPr>
        <w:t xml:space="preserve">Etik Kurallarda yer alan hususlara aykırılık, ilgili mevzuat ile öngörülen idari ve cezai yaptırımlar dışında, iş bu uyulması gereken Etik Kurallara da aykırılık teşkil eder. </w:t>
      </w:r>
    </w:p>
    <w:p w:rsidR="00575018" w:rsidRPr="00067A29" w:rsidRDefault="00067A29" w:rsidP="00224F11">
      <w:pPr>
        <w:pStyle w:val="ListeParagraf"/>
        <w:numPr>
          <w:ilvl w:val="0"/>
          <w:numId w:val="5"/>
        </w:numPr>
        <w:spacing w:before="240"/>
        <w:jc w:val="both"/>
        <w:rPr>
          <w:rFonts w:ascii="Times New Roman" w:hAnsi="Times New Roman" w:cs="Times New Roman"/>
        </w:rPr>
      </w:pPr>
      <w:r w:rsidRPr="00067A29">
        <w:rPr>
          <w:rFonts w:ascii="Times New Roman" w:hAnsi="Times New Roman" w:cs="Times New Roman"/>
          <w:iCs/>
        </w:rPr>
        <w:t>Aykırılığın tespiti ve kanıtlanması durumunda; Şirket</w:t>
      </w:r>
      <w:r w:rsidR="00AD7C47">
        <w:rPr>
          <w:rFonts w:ascii="Times New Roman" w:hAnsi="Times New Roman" w:cs="Times New Roman"/>
          <w:iCs/>
        </w:rPr>
        <w:t>’</w:t>
      </w:r>
      <w:r w:rsidRPr="00067A29">
        <w:rPr>
          <w:rFonts w:ascii="Times New Roman" w:hAnsi="Times New Roman" w:cs="Times New Roman"/>
          <w:iCs/>
        </w:rPr>
        <w:t>in ana faaliyetini etkileyecek ve ilgili kanunların ihlaline sebep olacak, şirketin finansal tablolarını etkileyecek derecede ya da kurumsal imajı zedeleyecek durum, davranış ve olaya sebep olmaya veya Şirket</w:t>
      </w:r>
      <w:r>
        <w:rPr>
          <w:rFonts w:ascii="Times New Roman" w:hAnsi="Times New Roman" w:cs="Times New Roman"/>
          <w:iCs/>
        </w:rPr>
        <w:t>’</w:t>
      </w:r>
      <w:r w:rsidRPr="00067A29">
        <w:rPr>
          <w:rFonts w:ascii="Times New Roman" w:hAnsi="Times New Roman" w:cs="Times New Roman"/>
          <w:iCs/>
        </w:rPr>
        <w:t>teki konum ve görevi sebebiyle menfaat sağlamaya yönelik ise</w:t>
      </w:r>
      <w:r w:rsidR="001C7632">
        <w:rPr>
          <w:rFonts w:ascii="Times New Roman" w:hAnsi="Times New Roman" w:cs="Times New Roman"/>
          <w:iCs/>
        </w:rPr>
        <w:t xml:space="preserve"> </w:t>
      </w:r>
      <w:r w:rsidRPr="00067A29">
        <w:rPr>
          <w:rFonts w:ascii="Times New Roman" w:hAnsi="Times New Roman" w:cs="Times New Roman"/>
          <w:iCs/>
        </w:rPr>
        <w:t>yazılı uyarı ve/veya iş akdi feshi uygulanır</w:t>
      </w:r>
      <w:r>
        <w:rPr>
          <w:rFonts w:ascii="Times New Roman" w:hAnsi="Times New Roman" w:cs="Times New Roman"/>
          <w:iCs/>
        </w:rPr>
        <w:t>.</w:t>
      </w:r>
    </w:p>
    <w:p w:rsidR="00067A29" w:rsidRPr="00224F11" w:rsidRDefault="00067A29" w:rsidP="00067A29">
      <w:pPr>
        <w:pStyle w:val="ListeParagraf"/>
        <w:numPr>
          <w:ilvl w:val="0"/>
          <w:numId w:val="5"/>
        </w:numPr>
        <w:spacing w:before="240"/>
        <w:jc w:val="both"/>
        <w:rPr>
          <w:rFonts w:ascii="Times New Roman" w:hAnsi="Times New Roman" w:cs="Times New Roman"/>
        </w:rPr>
      </w:pPr>
      <w:r w:rsidRPr="00224F11">
        <w:rPr>
          <w:rFonts w:ascii="Times New Roman" w:hAnsi="Times New Roman" w:cs="Times New Roman"/>
        </w:rPr>
        <w:t xml:space="preserve">Şirket Etik Kurallarına aykırı davranışlardan haberdar olunduğunda </w:t>
      </w:r>
      <w:r>
        <w:rPr>
          <w:rFonts w:ascii="Times New Roman" w:hAnsi="Times New Roman" w:cs="Times New Roman"/>
        </w:rPr>
        <w:t>veya yü</w:t>
      </w:r>
      <w:r w:rsidRPr="00224F11">
        <w:rPr>
          <w:rFonts w:ascii="Times New Roman" w:hAnsi="Times New Roman" w:cs="Times New Roman"/>
        </w:rPr>
        <w:t>rütülen bir faaliyetin ya da alınan bir kararın Şirket Etik Kurallarına uygunluğu konusunda tereddüt yaşanması durumunda mutlaka ilgili yöneticiye veya aşağıdaki iletişim kanallarına bildirimde bulunulmalıdır.</w:t>
      </w:r>
    </w:p>
    <w:p w:rsidR="00BE1648" w:rsidRPr="00224F11" w:rsidRDefault="00BE1648" w:rsidP="00224F11">
      <w:pPr>
        <w:spacing w:before="240"/>
        <w:ind w:left="360"/>
        <w:jc w:val="both"/>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tblGrid>
      <w:tr w:rsidR="0004541C" w:rsidRPr="00224F11" w:rsidTr="0004541C">
        <w:trPr>
          <w:trHeight w:val="1830"/>
        </w:trPr>
        <w:tc>
          <w:tcPr>
            <w:tcW w:w="5655" w:type="dxa"/>
          </w:tcPr>
          <w:p w:rsidR="0004541C" w:rsidRPr="00224F11" w:rsidRDefault="0004541C" w:rsidP="00224F11">
            <w:pPr>
              <w:spacing w:before="240"/>
              <w:ind w:left="67"/>
              <w:jc w:val="both"/>
              <w:rPr>
                <w:rFonts w:ascii="Times New Roman" w:hAnsi="Times New Roman" w:cs="Times New Roman"/>
                <w:b/>
                <w:bCs/>
                <w:u w:val="single"/>
              </w:rPr>
            </w:pPr>
            <w:r w:rsidRPr="00224F11">
              <w:rPr>
                <w:rFonts w:ascii="Times New Roman" w:hAnsi="Times New Roman" w:cs="Times New Roman"/>
                <w:b/>
                <w:bCs/>
                <w:u w:val="single"/>
              </w:rPr>
              <w:t>İletişim Bilgileri:</w:t>
            </w:r>
          </w:p>
          <w:p w:rsidR="0004541C" w:rsidRPr="00224F11" w:rsidRDefault="0004541C" w:rsidP="00224F11">
            <w:pPr>
              <w:spacing w:after="0"/>
              <w:ind w:left="67"/>
              <w:jc w:val="both"/>
              <w:rPr>
                <w:rFonts w:ascii="Times New Roman" w:hAnsi="Times New Roman" w:cs="Times New Roman"/>
              </w:rPr>
            </w:pPr>
            <w:r w:rsidRPr="00224F11">
              <w:rPr>
                <w:rFonts w:ascii="Times New Roman" w:hAnsi="Times New Roman" w:cs="Times New Roman"/>
                <w:b/>
                <w:bCs/>
              </w:rPr>
              <w:t>Adres</w:t>
            </w:r>
            <w:r w:rsidRPr="00224F11">
              <w:rPr>
                <w:rFonts w:ascii="Times New Roman" w:hAnsi="Times New Roman" w:cs="Times New Roman"/>
                <w:b/>
                <w:bCs/>
              </w:rPr>
              <w:tab/>
              <w:t xml:space="preserve">  :</w:t>
            </w:r>
            <w:r w:rsidRPr="00224F11">
              <w:rPr>
                <w:rFonts w:ascii="Times New Roman" w:hAnsi="Times New Roman" w:cs="Times New Roman"/>
                <w:bCs/>
              </w:rPr>
              <w:t xml:space="preserve"> Ekiz </w:t>
            </w:r>
            <w:r w:rsidR="001A62CB">
              <w:rPr>
                <w:rFonts w:ascii="Times New Roman" w:hAnsi="Times New Roman" w:cs="Times New Roman"/>
                <w:bCs/>
              </w:rPr>
              <w:t xml:space="preserve">Kimya Sanayi </w:t>
            </w:r>
            <w:r w:rsidR="00BD4144" w:rsidRPr="00224F11">
              <w:rPr>
                <w:rFonts w:ascii="Times New Roman" w:hAnsi="Times New Roman" w:cs="Times New Roman"/>
                <w:bCs/>
              </w:rPr>
              <w:t>v</w:t>
            </w:r>
            <w:r w:rsidRPr="00224F11">
              <w:rPr>
                <w:rFonts w:ascii="Times New Roman" w:hAnsi="Times New Roman" w:cs="Times New Roman"/>
                <w:bCs/>
              </w:rPr>
              <w:t xml:space="preserve">e </w:t>
            </w:r>
            <w:r w:rsidR="001A62CB">
              <w:rPr>
                <w:rFonts w:ascii="Times New Roman" w:hAnsi="Times New Roman" w:cs="Times New Roman"/>
                <w:bCs/>
              </w:rPr>
              <w:t>Ticaret</w:t>
            </w:r>
            <w:r w:rsidRPr="00224F11">
              <w:rPr>
                <w:rFonts w:ascii="Times New Roman" w:hAnsi="Times New Roman" w:cs="Times New Roman"/>
              </w:rPr>
              <w:t xml:space="preserve"> A.Ş.</w:t>
            </w:r>
          </w:p>
          <w:p w:rsidR="0004541C" w:rsidRPr="00224F11" w:rsidRDefault="0004541C" w:rsidP="00224F11">
            <w:pPr>
              <w:spacing w:after="0"/>
              <w:ind w:left="67"/>
              <w:jc w:val="both"/>
              <w:rPr>
                <w:rFonts w:ascii="Times New Roman" w:hAnsi="Times New Roman" w:cs="Times New Roman"/>
              </w:rPr>
            </w:pPr>
            <w:r w:rsidRPr="00224F11">
              <w:rPr>
                <w:rFonts w:ascii="Times New Roman" w:hAnsi="Times New Roman" w:cs="Times New Roman"/>
              </w:rPr>
              <w:tab/>
              <w:t xml:space="preserve"> </w:t>
            </w:r>
            <w:r w:rsidR="00BE1648" w:rsidRPr="00224F11">
              <w:rPr>
                <w:rFonts w:ascii="Times New Roman" w:hAnsi="Times New Roman" w:cs="Times New Roman"/>
              </w:rPr>
              <w:t xml:space="preserve">   </w:t>
            </w:r>
            <w:r w:rsidRPr="00224F11">
              <w:rPr>
                <w:rFonts w:ascii="Times New Roman" w:hAnsi="Times New Roman" w:cs="Times New Roman"/>
              </w:rPr>
              <w:t xml:space="preserve">Şehitler Cad. 1508 Sok. No:4 </w:t>
            </w:r>
          </w:p>
          <w:p w:rsidR="0004541C" w:rsidRPr="00224F11" w:rsidRDefault="0004541C" w:rsidP="00224F11">
            <w:pPr>
              <w:spacing w:after="0"/>
              <w:ind w:left="67"/>
              <w:jc w:val="both"/>
              <w:rPr>
                <w:rFonts w:ascii="Times New Roman" w:hAnsi="Times New Roman" w:cs="Times New Roman"/>
              </w:rPr>
            </w:pPr>
            <w:r w:rsidRPr="00224F11">
              <w:rPr>
                <w:rFonts w:ascii="Times New Roman" w:hAnsi="Times New Roman" w:cs="Times New Roman"/>
              </w:rPr>
              <w:t xml:space="preserve">             </w:t>
            </w:r>
            <w:r w:rsidR="00BE1648" w:rsidRPr="00224F11">
              <w:rPr>
                <w:rFonts w:ascii="Times New Roman" w:hAnsi="Times New Roman" w:cs="Times New Roman"/>
              </w:rPr>
              <w:t xml:space="preserve">  </w:t>
            </w:r>
            <w:r w:rsidRPr="00224F11">
              <w:rPr>
                <w:rFonts w:ascii="Times New Roman" w:hAnsi="Times New Roman" w:cs="Times New Roman"/>
              </w:rPr>
              <w:t>Alsancak-İZMİR</w:t>
            </w:r>
          </w:p>
          <w:p w:rsidR="0004541C" w:rsidRDefault="0004541C" w:rsidP="00224F11">
            <w:pPr>
              <w:spacing w:after="0"/>
              <w:ind w:left="67"/>
              <w:jc w:val="both"/>
              <w:rPr>
                <w:rFonts w:ascii="Times New Roman" w:hAnsi="Times New Roman" w:cs="Times New Roman"/>
              </w:rPr>
            </w:pPr>
            <w:r w:rsidRPr="00224F11">
              <w:rPr>
                <w:rFonts w:ascii="Times New Roman" w:hAnsi="Times New Roman" w:cs="Times New Roman"/>
                <w:b/>
                <w:bCs/>
              </w:rPr>
              <w:t>Tel</w:t>
            </w:r>
            <w:r w:rsidRPr="00224F11">
              <w:rPr>
                <w:rFonts w:ascii="Times New Roman" w:hAnsi="Times New Roman" w:cs="Times New Roman"/>
                <w:b/>
                <w:bCs/>
              </w:rPr>
              <w:tab/>
              <w:t xml:space="preserve">  :</w:t>
            </w:r>
            <w:r w:rsidRPr="00224F11">
              <w:rPr>
                <w:rFonts w:ascii="Times New Roman" w:hAnsi="Times New Roman" w:cs="Times New Roman"/>
                <w:bCs/>
              </w:rPr>
              <w:t xml:space="preserve"> </w:t>
            </w:r>
            <w:r w:rsidR="001A62CB">
              <w:rPr>
                <w:rFonts w:ascii="Times New Roman" w:hAnsi="Times New Roman" w:cs="Times New Roman"/>
                <w:bCs/>
              </w:rPr>
              <w:t>+9</w:t>
            </w:r>
            <w:r w:rsidRPr="00224F11">
              <w:rPr>
                <w:rFonts w:ascii="Times New Roman" w:hAnsi="Times New Roman" w:cs="Times New Roman"/>
              </w:rPr>
              <w:t>0 232 488 57 00</w:t>
            </w:r>
          </w:p>
          <w:p w:rsidR="001A62CB" w:rsidRDefault="001A62CB" w:rsidP="001A62CB">
            <w:pPr>
              <w:spacing w:after="0"/>
              <w:ind w:left="67"/>
              <w:jc w:val="both"/>
              <w:rPr>
                <w:rFonts w:ascii="Times New Roman" w:hAnsi="Times New Roman" w:cs="Times New Roman"/>
              </w:rPr>
            </w:pPr>
            <w:proofErr w:type="spellStart"/>
            <w:r>
              <w:rPr>
                <w:rFonts w:ascii="Times New Roman" w:hAnsi="Times New Roman" w:cs="Times New Roman"/>
                <w:b/>
                <w:bCs/>
              </w:rPr>
              <w:t>Fax</w:t>
            </w:r>
            <w:proofErr w:type="spellEnd"/>
            <w:r w:rsidRPr="00224F11">
              <w:rPr>
                <w:rFonts w:ascii="Times New Roman" w:hAnsi="Times New Roman" w:cs="Times New Roman"/>
                <w:b/>
                <w:bCs/>
              </w:rPr>
              <w:tab/>
              <w:t xml:space="preserve">  :</w:t>
            </w:r>
            <w:r w:rsidRPr="00224F11">
              <w:rPr>
                <w:rFonts w:ascii="Times New Roman" w:hAnsi="Times New Roman" w:cs="Times New Roman"/>
                <w:bCs/>
              </w:rPr>
              <w:t xml:space="preserve"> </w:t>
            </w:r>
            <w:r>
              <w:rPr>
                <w:rFonts w:ascii="Times New Roman" w:hAnsi="Times New Roman" w:cs="Times New Roman"/>
                <w:bCs/>
              </w:rPr>
              <w:t>+9</w:t>
            </w:r>
            <w:r w:rsidRPr="00224F11">
              <w:rPr>
                <w:rFonts w:ascii="Times New Roman" w:hAnsi="Times New Roman" w:cs="Times New Roman"/>
              </w:rPr>
              <w:t>0 232 4</w:t>
            </w:r>
            <w:r>
              <w:rPr>
                <w:rFonts w:ascii="Times New Roman" w:hAnsi="Times New Roman" w:cs="Times New Roman"/>
              </w:rPr>
              <w:t>63</w:t>
            </w:r>
            <w:r w:rsidRPr="00224F11">
              <w:rPr>
                <w:rFonts w:ascii="Times New Roman" w:hAnsi="Times New Roman" w:cs="Times New Roman"/>
              </w:rPr>
              <w:t xml:space="preserve"> </w:t>
            </w:r>
            <w:r>
              <w:rPr>
                <w:rFonts w:ascii="Times New Roman" w:hAnsi="Times New Roman" w:cs="Times New Roman"/>
              </w:rPr>
              <w:t>09</w:t>
            </w:r>
            <w:r w:rsidRPr="00224F11">
              <w:rPr>
                <w:rFonts w:ascii="Times New Roman" w:hAnsi="Times New Roman" w:cs="Times New Roman"/>
              </w:rPr>
              <w:t xml:space="preserve"> </w:t>
            </w:r>
            <w:r>
              <w:rPr>
                <w:rFonts w:ascii="Times New Roman" w:hAnsi="Times New Roman" w:cs="Times New Roman"/>
              </w:rPr>
              <w:t>18</w:t>
            </w:r>
          </w:p>
          <w:p w:rsidR="0004541C" w:rsidRPr="00224F11" w:rsidRDefault="0004541C" w:rsidP="00224F11">
            <w:pPr>
              <w:spacing w:after="0"/>
              <w:ind w:left="67"/>
              <w:jc w:val="both"/>
              <w:rPr>
                <w:rFonts w:ascii="Times New Roman" w:hAnsi="Times New Roman" w:cs="Times New Roman"/>
              </w:rPr>
            </w:pPr>
            <w:r w:rsidRPr="00224F11">
              <w:rPr>
                <w:rFonts w:ascii="Times New Roman" w:hAnsi="Times New Roman" w:cs="Times New Roman"/>
                <w:b/>
                <w:bCs/>
              </w:rPr>
              <w:t>E-posta:</w:t>
            </w:r>
            <w:r w:rsidRPr="00224F11">
              <w:rPr>
                <w:rFonts w:ascii="Times New Roman" w:hAnsi="Times New Roman" w:cs="Times New Roman"/>
              </w:rPr>
              <w:t>yatirimci@ekiz</w:t>
            </w:r>
            <w:r w:rsidR="001A62CB">
              <w:rPr>
                <w:rFonts w:ascii="Times New Roman" w:hAnsi="Times New Roman" w:cs="Times New Roman"/>
              </w:rPr>
              <w:t>kimya.com</w:t>
            </w:r>
          </w:p>
          <w:p w:rsidR="0004541C" w:rsidRPr="00224F11" w:rsidRDefault="0004541C" w:rsidP="00224F11">
            <w:pPr>
              <w:spacing w:after="0"/>
              <w:ind w:left="67"/>
              <w:jc w:val="both"/>
              <w:rPr>
                <w:rFonts w:ascii="Times New Roman" w:hAnsi="Times New Roman" w:cs="Times New Roman"/>
                <w:bCs/>
              </w:rPr>
            </w:pPr>
          </w:p>
        </w:tc>
      </w:tr>
    </w:tbl>
    <w:p w:rsidR="00AD1DF0" w:rsidRDefault="00AD1DF0" w:rsidP="00224F11">
      <w:pPr>
        <w:jc w:val="both"/>
        <w:rPr>
          <w:rFonts w:ascii="Times New Roman" w:hAnsi="Times New Roman" w:cs="Times New Roman"/>
        </w:rPr>
      </w:pPr>
    </w:p>
    <w:p w:rsidR="0030247C" w:rsidRPr="00224F11" w:rsidRDefault="0030247C" w:rsidP="00224F11">
      <w:pPr>
        <w:jc w:val="both"/>
        <w:rPr>
          <w:rFonts w:ascii="Times New Roman" w:hAnsi="Times New Roman" w:cs="Times New Roman"/>
        </w:rPr>
      </w:pPr>
    </w:p>
    <w:sectPr w:rsidR="0030247C" w:rsidRPr="00224F11" w:rsidSect="00D6081B">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95" w:rsidRDefault="00224195" w:rsidP="00D6081B">
      <w:pPr>
        <w:spacing w:after="0" w:line="240" w:lineRule="auto"/>
      </w:pPr>
      <w:r>
        <w:separator/>
      </w:r>
    </w:p>
  </w:endnote>
  <w:endnote w:type="continuationSeparator" w:id="0">
    <w:p w:rsidR="00224195" w:rsidRDefault="00224195" w:rsidP="00D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02298"/>
      <w:docPartObj>
        <w:docPartGallery w:val="Page Numbers (Bottom of Page)"/>
        <w:docPartUnique/>
      </w:docPartObj>
    </w:sdtPr>
    <w:sdtEndPr/>
    <w:sdtContent>
      <w:p w:rsidR="002668E3" w:rsidRPr="00130CF0" w:rsidRDefault="002668E3" w:rsidP="002668E3">
        <w:pPr>
          <w:pStyle w:val="Altbilgi"/>
          <w:rPr>
            <w:rFonts w:asciiTheme="majorBidi" w:hAnsiTheme="majorBidi" w:cstheme="majorBidi"/>
            <w:sz w:val="18"/>
            <w:szCs w:val="18"/>
          </w:rPr>
        </w:pPr>
        <w:r w:rsidRPr="00130CF0">
          <w:rPr>
            <w:rFonts w:asciiTheme="majorBidi" w:hAnsiTheme="majorBidi" w:cstheme="majorBidi"/>
            <w:sz w:val="18"/>
            <w:szCs w:val="18"/>
          </w:rPr>
          <w:t>KRM-P-0</w:t>
        </w:r>
        <w:r w:rsidR="00436129">
          <w:rPr>
            <w:rFonts w:asciiTheme="majorBidi" w:hAnsiTheme="majorBidi" w:cstheme="majorBidi"/>
            <w:sz w:val="18"/>
            <w:szCs w:val="18"/>
          </w:rPr>
          <w:t>6/23.12.2014/Rev.02</w:t>
        </w:r>
      </w:p>
      <w:p w:rsidR="00D6081B" w:rsidRDefault="00CB7921">
        <w:pPr>
          <w:pStyle w:val="Altbilgi"/>
          <w:jc w:val="center"/>
        </w:pPr>
        <w:r>
          <w:fldChar w:fldCharType="begin"/>
        </w:r>
        <w:r w:rsidR="00D6081B">
          <w:instrText>PAGE   \* MERGEFORMAT</w:instrText>
        </w:r>
        <w:r>
          <w:fldChar w:fldCharType="separate"/>
        </w:r>
        <w:r w:rsidR="009C2B07">
          <w:rPr>
            <w:noProof/>
          </w:rPr>
          <w:t>7</w:t>
        </w:r>
        <w:r>
          <w:fldChar w:fldCharType="end"/>
        </w:r>
      </w:p>
    </w:sdtContent>
  </w:sdt>
  <w:p w:rsidR="00D6081B" w:rsidRDefault="00D608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95" w:rsidRDefault="00224195" w:rsidP="00D6081B">
      <w:pPr>
        <w:spacing w:after="0" w:line="240" w:lineRule="auto"/>
      </w:pPr>
      <w:r>
        <w:separator/>
      </w:r>
    </w:p>
  </w:footnote>
  <w:footnote w:type="continuationSeparator" w:id="0">
    <w:p w:rsidR="00224195" w:rsidRDefault="00224195" w:rsidP="00D60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44D"/>
    <w:multiLevelType w:val="hybridMultilevel"/>
    <w:tmpl w:val="2B78E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00D39"/>
    <w:multiLevelType w:val="hybridMultilevel"/>
    <w:tmpl w:val="61406A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92795B"/>
    <w:multiLevelType w:val="hybridMultilevel"/>
    <w:tmpl w:val="9776EEC4"/>
    <w:lvl w:ilvl="0" w:tplc="6F24205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5225A4"/>
    <w:multiLevelType w:val="hybridMultilevel"/>
    <w:tmpl w:val="628AA3E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796068C"/>
    <w:multiLevelType w:val="hybridMultilevel"/>
    <w:tmpl w:val="AD227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750459"/>
    <w:multiLevelType w:val="hybridMultilevel"/>
    <w:tmpl w:val="C4C675D4"/>
    <w:lvl w:ilvl="0" w:tplc="A55E8C4A">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763C4"/>
    <w:multiLevelType w:val="hybridMultilevel"/>
    <w:tmpl w:val="5956BA86"/>
    <w:lvl w:ilvl="0" w:tplc="A4BC725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FA6D1E"/>
    <w:multiLevelType w:val="hybridMultilevel"/>
    <w:tmpl w:val="EF9CE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EF6CE9"/>
    <w:multiLevelType w:val="hybridMultilevel"/>
    <w:tmpl w:val="DD967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9C64B3"/>
    <w:multiLevelType w:val="hybridMultilevel"/>
    <w:tmpl w:val="C194C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4F58F6"/>
    <w:multiLevelType w:val="hybridMultilevel"/>
    <w:tmpl w:val="32286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E64DBE"/>
    <w:multiLevelType w:val="hybridMultilevel"/>
    <w:tmpl w:val="6C50BE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0893C2F"/>
    <w:multiLevelType w:val="hybridMultilevel"/>
    <w:tmpl w:val="4CA47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DE781A"/>
    <w:multiLevelType w:val="hybridMultilevel"/>
    <w:tmpl w:val="BA2EF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993CD2"/>
    <w:multiLevelType w:val="hybridMultilevel"/>
    <w:tmpl w:val="C276AD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6A05602"/>
    <w:multiLevelType w:val="hybridMultilevel"/>
    <w:tmpl w:val="1D48B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A940AB5"/>
    <w:multiLevelType w:val="hybridMultilevel"/>
    <w:tmpl w:val="81D8D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B00459"/>
    <w:multiLevelType w:val="hybridMultilevel"/>
    <w:tmpl w:val="D78CC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472D4C"/>
    <w:multiLevelType w:val="hybridMultilevel"/>
    <w:tmpl w:val="0F5699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3E2D7388"/>
    <w:multiLevelType w:val="hybridMultilevel"/>
    <w:tmpl w:val="DB4C7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F445AA"/>
    <w:multiLevelType w:val="hybridMultilevel"/>
    <w:tmpl w:val="B0B0D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B571A4"/>
    <w:multiLevelType w:val="hybridMultilevel"/>
    <w:tmpl w:val="DA5A3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DE2FB9"/>
    <w:multiLevelType w:val="hybridMultilevel"/>
    <w:tmpl w:val="32D6A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8F752B"/>
    <w:multiLevelType w:val="hybridMultilevel"/>
    <w:tmpl w:val="E9B8DD74"/>
    <w:lvl w:ilvl="0" w:tplc="17767AD0">
      <w:numFmt w:val="bullet"/>
      <w:lvlText w:val="•"/>
      <w:lvlJc w:val="left"/>
      <w:pPr>
        <w:ind w:left="1065" w:hanging="705"/>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AB2027"/>
    <w:multiLevelType w:val="hybridMultilevel"/>
    <w:tmpl w:val="45BCD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7409FE"/>
    <w:multiLevelType w:val="hybridMultilevel"/>
    <w:tmpl w:val="ED14B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D91E7A"/>
    <w:multiLevelType w:val="hybridMultilevel"/>
    <w:tmpl w:val="C146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62E6485"/>
    <w:multiLevelType w:val="hybridMultilevel"/>
    <w:tmpl w:val="18AAB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08779E"/>
    <w:multiLevelType w:val="hybridMultilevel"/>
    <w:tmpl w:val="F1D62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996AB0"/>
    <w:multiLevelType w:val="hybridMultilevel"/>
    <w:tmpl w:val="F82C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0E04C74"/>
    <w:multiLevelType w:val="hybridMultilevel"/>
    <w:tmpl w:val="9634DB4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61B761EB"/>
    <w:multiLevelType w:val="hybridMultilevel"/>
    <w:tmpl w:val="E8A4A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6C7A73"/>
    <w:multiLevelType w:val="hybridMultilevel"/>
    <w:tmpl w:val="1326E51A"/>
    <w:lvl w:ilvl="0" w:tplc="17767AD0">
      <w:numFmt w:val="bullet"/>
      <w:lvlText w:val="•"/>
      <w:lvlJc w:val="left"/>
      <w:pPr>
        <w:ind w:left="1065" w:hanging="705"/>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5B7C62"/>
    <w:multiLevelType w:val="hybridMultilevel"/>
    <w:tmpl w:val="0A6AC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D9243A"/>
    <w:multiLevelType w:val="hybridMultilevel"/>
    <w:tmpl w:val="E0F48E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72BF477D"/>
    <w:multiLevelType w:val="hybridMultilevel"/>
    <w:tmpl w:val="1DE66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8B1C3A"/>
    <w:multiLevelType w:val="hybridMultilevel"/>
    <w:tmpl w:val="AFA26F0C"/>
    <w:lvl w:ilvl="0" w:tplc="17767AD0">
      <w:numFmt w:val="bullet"/>
      <w:lvlText w:val="•"/>
      <w:lvlJc w:val="left"/>
      <w:pPr>
        <w:ind w:left="1065" w:hanging="705"/>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923D95"/>
    <w:multiLevelType w:val="hybridMultilevel"/>
    <w:tmpl w:val="7CBA6B82"/>
    <w:lvl w:ilvl="0" w:tplc="6F24205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779C7002"/>
    <w:multiLevelType w:val="hybridMultilevel"/>
    <w:tmpl w:val="2C647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00603A"/>
    <w:multiLevelType w:val="hybridMultilevel"/>
    <w:tmpl w:val="D2023560"/>
    <w:lvl w:ilvl="0" w:tplc="A4BC725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C40F30"/>
    <w:multiLevelType w:val="hybridMultilevel"/>
    <w:tmpl w:val="98348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9"/>
  </w:num>
  <w:num w:numId="4">
    <w:abstractNumId w:val="14"/>
  </w:num>
  <w:num w:numId="5">
    <w:abstractNumId w:val="29"/>
  </w:num>
  <w:num w:numId="6">
    <w:abstractNumId w:val="38"/>
  </w:num>
  <w:num w:numId="7">
    <w:abstractNumId w:val="0"/>
  </w:num>
  <w:num w:numId="8">
    <w:abstractNumId w:val="16"/>
  </w:num>
  <w:num w:numId="9">
    <w:abstractNumId w:val="8"/>
  </w:num>
  <w:num w:numId="10">
    <w:abstractNumId w:val="2"/>
  </w:num>
  <w:num w:numId="11">
    <w:abstractNumId w:val="37"/>
  </w:num>
  <w:num w:numId="12">
    <w:abstractNumId w:val="1"/>
  </w:num>
  <w:num w:numId="13">
    <w:abstractNumId w:val="34"/>
  </w:num>
  <w:num w:numId="14">
    <w:abstractNumId w:val="13"/>
  </w:num>
  <w:num w:numId="15">
    <w:abstractNumId w:val="22"/>
  </w:num>
  <w:num w:numId="16">
    <w:abstractNumId w:val="11"/>
  </w:num>
  <w:num w:numId="17">
    <w:abstractNumId w:val="15"/>
  </w:num>
  <w:num w:numId="18">
    <w:abstractNumId w:val="21"/>
  </w:num>
  <w:num w:numId="19">
    <w:abstractNumId w:val="25"/>
  </w:num>
  <w:num w:numId="20">
    <w:abstractNumId w:val="20"/>
  </w:num>
  <w:num w:numId="21">
    <w:abstractNumId w:val="33"/>
  </w:num>
  <w:num w:numId="22">
    <w:abstractNumId w:val="26"/>
  </w:num>
  <w:num w:numId="23">
    <w:abstractNumId w:val="12"/>
  </w:num>
  <w:num w:numId="24">
    <w:abstractNumId w:val="27"/>
  </w:num>
  <w:num w:numId="25">
    <w:abstractNumId w:val="40"/>
  </w:num>
  <w:num w:numId="26">
    <w:abstractNumId w:val="10"/>
  </w:num>
  <w:num w:numId="27">
    <w:abstractNumId w:val="28"/>
  </w:num>
  <w:num w:numId="28">
    <w:abstractNumId w:val="30"/>
  </w:num>
  <w:num w:numId="29">
    <w:abstractNumId w:val="35"/>
  </w:num>
  <w:num w:numId="30">
    <w:abstractNumId w:val="9"/>
  </w:num>
  <w:num w:numId="31">
    <w:abstractNumId w:val="19"/>
  </w:num>
  <w:num w:numId="32">
    <w:abstractNumId w:val="31"/>
  </w:num>
  <w:num w:numId="33">
    <w:abstractNumId w:val="5"/>
  </w:num>
  <w:num w:numId="34">
    <w:abstractNumId w:val="4"/>
  </w:num>
  <w:num w:numId="35">
    <w:abstractNumId w:val="24"/>
  </w:num>
  <w:num w:numId="36">
    <w:abstractNumId w:val="23"/>
  </w:num>
  <w:num w:numId="37">
    <w:abstractNumId w:val="32"/>
  </w:num>
  <w:num w:numId="38">
    <w:abstractNumId w:val="36"/>
  </w:num>
  <w:num w:numId="39">
    <w:abstractNumId w:val="17"/>
  </w:num>
  <w:num w:numId="40">
    <w:abstractNumId w:val="1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6C"/>
    <w:rsid w:val="00024084"/>
    <w:rsid w:val="0004434D"/>
    <w:rsid w:val="0004541C"/>
    <w:rsid w:val="00045F63"/>
    <w:rsid w:val="00065DC2"/>
    <w:rsid w:val="00067A29"/>
    <w:rsid w:val="00070E8C"/>
    <w:rsid w:val="00096246"/>
    <w:rsid w:val="000C3B1E"/>
    <w:rsid w:val="00102536"/>
    <w:rsid w:val="00107FD0"/>
    <w:rsid w:val="001243A1"/>
    <w:rsid w:val="001262EB"/>
    <w:rsid w:val="001A62CB"/>
    <w:rsid w:val="001C4160"/>
    <w:rsid w:val="001C7632"/>
    <w:rsid w:val="001D6448"/>
    <w:rsid w:val="00202672"/>
    <w:rsid w:val="00220F08"/>
    <w:rsid w:val="00224195"/>
    <w:rsid w:val="00224F11"/>
    <w:rsid w:val="0023671B"/>
    <w:rsid w:val="0026223A"/>
    <w:rsid w:val="002668E3"/>
    <w:rsid w:val="002A5473"/>
    <w:rsid w:val="002B3D6E"/>
    <w:rsid w:val="002D30B1"/>
    <w:rsid w:val="002E5044"/>
    <w:rsid w:val="0030247C"/>
    <w:rsid w:val="0032417F"/>
    <w:rsid w:val="00331495"/>
    <w:rsid w:val="0033314D"/>
    <w:rsid w:val="00356F34"/>
    <w:rsid w:val="003719B1"/>
    <w:rsid w:val="00375096"/>
    <w:rsid w:val="003A791F"/>
    <w:rsid w:val="003B0697"/>
    <w:rsid w:val="003D4CAB"/>
    <w:rsid w:val="003E76A2"/>
    <w:rsid w:val="003F3191"/>
    <w:rsid w:val="00404DD4"/>
    <w:rsid w:val="00405685"/>
    <w:rsid w:val="00410BEE"/>
    <w:rsid w:val="004117F6"/>
    <w:rsid w:val="0041646F"/>
    <w:rsid w:val="0042725A"/>
    <w:rsid w:val="0043061C"/>
    <w:rsid w:val="00436129"/>
    <w:rsid w:val="00444280"/>
    <w:rsid w:val="004665AB"/>
    <w:rsid w:val="00477E1D"/>
    <w:rsid w:val="00492F3B"/>
    <w:rsid w:val="004A7E90"/>
    <w:rsid w:val="004B73C5"/>
    <w:rsid w:val="004C4EBF"/>
    <w:rsid w:val="004E1E47"/>
    <w:rsid w:val="004E7980"/>
    <w:rsid w:val="00500FF8"/>
    <w:rsid w:val="00502D6D"/>
    <w:rsid w:val="00514100"/>
    <w:rsid w:val="00522D74"/>
    <w:rsid w:val="005231DF"/>
    <w:rsid w:val="0055501C"/>
    <w:rsid w:val="00575018"/>
    <w:rsid w:val="00580A02"/>
    <w:rsid w:val="005C2FE0"/>
    <w:rsid w:val="005D14D3"/>
    <w:rsid w:val="005E642B"/>
    <w:rsid w:val="00604A62"/>
    <w:rsid w:val="00644B68"/>
    <w:rsid w:val="00676E20"/>
    <w:rsid w:val="00682416"/>
    <w:rsid w:val="006B5C80"/>
    <w:rsid w:val="006D78D0"/>
    <w:rsid w:val="006E6ADB"/>
    <w:rsid w:val="0070420B"/>
    <w:rsid w:val="0075525C"/>
    <w:rsid w:val="00771E22"/>
    <w:rsid w:val="007A0BA3"/>
    <w:rsid w:val="0082598D"/>
    <w:rsid w:val="0085050B"/>
    <w:rsid w:val="00851279"/>
    <w:rsid w:val="00853EB9"/>
    <w:rsid w:val="008959DC"/>
    <w:rsid w:val="008A13BC"/>
    <w:rsid w:val="008C0000"/>
    <w:rsid w:val="008C2E63"/>
    <w:rsid w:val="008D1FC3"/>
    <w:rsid w:val="008D4360"/>
    <w:rsid w:val="00902444"/>
    <w:rsid w:val="00941FC4"/>
    <w:rsid w:val="00972633"/>
    <w:rsid w:val="00976D2D"/>
    <w:rsid w:val="009866B2"/>
    <w:rsid w:val="009A2359"/>
    <w:rsid w:val="009A490A"/>
    <w:rsid w:val="009C2B07"/>
    <w:rsid w:val="009C607A"/>
    <w:rsid w:val="009E41D5"/>
    <w:rsid w:val="00A034AF"/>
    <w:rsid w:val="00A12692"/>
    <w:rsid w:val="00A22726"/>
    <w:rsid w:val="00A23797"/>
    <w:rsid w:val="00AD1DF0"/>
    <w:rsid w:val="00AD7C47"/>
    <w:rsid w:val="00AE56B0"/>
    <w:rsid w:val="00AE60CC"/>
    <w:rsid w:val="00B15870"/>
    <w:rsid w:val="00B158AA"/>
    <w:rsid w:val="00B66ACF"/>
    <w:rsid w:val="00B81757"/>
    <w:rsid w:val="00BD4144"/>
    <w:rsid w:val="00BE1648"/>
    <w:rsid w:val="00BE52F4"/>
    <w:rsid w:val="00C03930"/>
    <w:rsid w:val="00C1203E"/>
    <w:rsid w:val="00C51AF7"/>
    <w:rsid w:val="00C5739C"/>
    <w:rsid w:val="00C96ADB"/>
    <w:rsid w:val="00CB7921"/>
    <w:rsid w:val="00CD3DC5"/>
    <w:rsid w:val="00CE771B"/>
    <w:rsid w:val="00D13F3B"/>
    <w:rsid w:val="00D15332"/>
    <w:rsid w:val="00D4446C"/>
    <w:rsid w:val="00D6081B"/>
    <w:rsid w:val="00D621CF"/>
    <w:rsid w:val="00D741DB"/>
    <w:rsid w:val="00D8460A"/>
    <w:rsid w:val="00D97991"/>
    <w:rsid w:val="00DD0AB0"/>
    <w:rsid w:val="00E07F3D"/>
    <w:rsid w:val="00E21DBA"/>
    <w:rsid w:val="00E40D60"/>
    <w:rsid w:val="00E44683"/>
    <w:rsid w:val="00E47135"/>
    <w:rsid w:val="00E565AC"/>
    <w:rsid w:val="00E93810"/>
    <w:rsid w:val="00EC66E2"/>
    <w:rsid w:val="00EE1200"/>
    <w:rsid w:val="00EF6711"/>
    <w:rsid w:val="00F35BD2"/>
    <w:rsid w:val="00F83D77"/>
    <w:rsid w:val="00F90E87"/>
    <w:rsid w:val="00FA0A60"/>
    <w:rsid w:val="00FA0F2F"/>
    <w:rsid w:val="00FA2FA5"/>
    <w:rsid w:val="00FE104A"/>
    <w:rsid w:val="00FF0B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39C"/>
    <w:pPr>
      <w:ind w:left="720"/>
      <w:contextualSpacing/>
    </w:pPr>
  </w:style>
  <w:style w:type="paragraph" w:styleId="stbilgi">
    <w:name w:val="header"/>
    <w:basedOn w:val="Normal"/>
    <w:link w:val="stbilgiChar"/>
    <w:uiPriority w:val="99"/>
    <w:unhideWhenUsed/>
    <w:rsid w:val="00D608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81B"/>
  </w:style>
  <w:style w:type="paragraph" w:styleId="Altbilgi">
    <w:name w:val="footer"/>
    <w:basedOn w:val="Normal"/>
    <w:link w:val="AltbilgiChar"/>
    <w:uiPriority w:val="99"/>
    <w:unhideWhenUsed/>
    <w:rsid w:val="00D608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81B"/>
  </w:style>
  <w:style w:type="paragraph" w:styleId="BalonMetni">
    <w:name w:val="Balloon Text"/>
    <w:basedOn w:val="Normal"/>
    <w:link w:val="BalonMetniChar"/>
    <w:uiPriority w:val="99"/>
    <w:semiHidden/>
    <w:unhideWhenUsed/>
    <w:rsid w:val="00C12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39C"/>
    <w:pPr>
      <w:ind w:left="720"/>
      <w:contextualSpacing/>
    </w:pPr>
  </w:style>
  <w:style w:type="paragraph" w:styleId="stbilgi">
    <w:name w:val="header"/>
    <w:basedOn w:val="Normal"/>
    <w:link w:val="stbilgiChar"/>
    <w:uiPriority w:val="99"/>
    <w:unhideWhenUsed/>
    <w:rsid w:val="00D608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81B"/>
  </w:style>
  <w:style w:type="paragraph" w:styleId="Altbilgi">
    <w:name w:val="footer"/>
    <w:basedOn w:val="Normal"/>
    <w:link w:val="AltbilgiChar"/>
    <w:uiPriority w:val="99"/>
    <w:unhideWhenUsed/>
    <w:rsid w:val="00D608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81B"/>
  </w:style>
  <w:style w:type="paragraph" w:styleId="BalonMetni">
    <w:name w:val="Balloon Text"/>
    <w:basedOn w:val="Normal"/>
    <w:link w:val="BalonMetniChar"/>
    <w:uiPriority w:val="99"/>
    <w:semiHidden/>
    <w:unhideWhenUsed/>
    <w:rsid w:val="00C12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75D6-53F2-4C14-91BB-7A7B8689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17139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GOKMEN</dc:creator>
  <cp:lastModifiedBy>Hicran GOKMEN</cp:lastModifiedBy>
  <cp:revision>2</cp:revision>
  <cp:lastPrinted>2014-06-04T14:38:00Z</cp:lastPrinted>
  <dcterms:created xsi:type="dcterms:W3CDTF">2014-12-23T08:24:00Z</dcterms:created>
  <dcterms:modified xsi:type="dcterms:W3CDTF">2014-12-23T08:24:00Z</dcterms:modified>
</cp:coreProperties>
</file>